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E1" w:rsidRDefault="004D1FE1">
      <w:pPr>
        <w:pStyle w:val="BodyText"/>
        <w:rPr>
          <w:rFonts w:ascii="Times New Roman"/>
          <w:sz w:val="20"/>
        </w:rPr>
      </w:pPr>
    </w:p>
    <w:p w:rsidR="004D1FE1" w:rsidRDefault="004D1FE1">
      <w:pPr>
        <w:pStyle w:val="BodyText"/>
        <w:rPr>
          <w:rFonts w:ascii="Times New Roman"/>
          <w:sz w:val="20"/>
        </w:rPr>
      </w:pPr>
    </w:p>
    <w:p w:rsidR="004D1FE1" w:rsidRDefault="004D1FE1">
      <w:pPr>
        <w:pStyle w:val="BodyText"/>
        <w:rPr>
          <w:rFonts w:ascii="Times New Roman"/>
          <w:sz w:val="20"/>
        </w:rPr>
      </w:pPr>
    </w:p>
    <w:p w:rsidR="004D1FE1" w:rsidRDefault="004D1FE1">
      <w:pPr>
        <w:pStyle w:val="BodyText"/>
        <w:spacing w:before="10"/>
        <w:rPr>
          <w:rFonts w:ascii="Times New Roman"/>
          <w:sz w:val="15"/>
        </w:rPr>
      </w:pPr>
    </w:p>
    <w:p w:rsidR="004D1FE1" w:rsidRDefault="0059710B">
      <w:pPr>
        <w:spacing w:before="4"/>
        <w:ind w:left="487" w:right="507"/>
        <w:jc w:val="center"/>
        <w:rPr>
          <w:rFonts w:ascii="Calibri"/>
          <w:sz w:val="48"/>
        </w:rPr>
      </w:pPr>
      <w:r>
        <w:rPr>
          <w:rFonts w:ascii="Calibri"/>
          <w:sz w:val="48"/>
        </w:rPr>
        <w:t>REQUEST FOR PROPOSALS</w:t>
      </w:r>
    </w:p>
    <w:p w:rsidR="004D1FE1" w:rsidRDefault="004D1FE1">
      <w:pPr>
        <w:pStyle w:val="BodyText"/>
        <w:rPr>
          <w:rFonts w:ascii="Calibri"/>
          <w:sz w:val="20"/>
        </w:rPr>
      </w:pPr>
    </w:p>
    <w:p w:rsidR="004D1FE1" w:rsidRDefault="008302A5">
      <w:pPr>
        <w:pStyle w:val="BodyText"/>
        <w:rPr>
          <w:rFonts w:ascii="Calibri"/>
          <w:sz w:val="20"/>
        </w:rPr>
      </w:pPr>
      <w:r w:rsidRPr="003618B3">
        <w:rPr>
          <w:rFonts w:ascii="Calibri"/>
          <w:noProof/>
          <w:sz w:val="19"/>
          <w:lang w:bidi="ar-SA"/>
        </w:rPr>
        <w:drawing>
          <wp:anchor distT="0" distB="0" distL="114300" distR="114300" simplePos="0" relativeHeight="251662336" behindDoc="0" locked="0" layoutInCell="1" allowOverlap="1">
            <wp:simplePos x="0" y="0"/>
            <wp:positionH relativeFrom="margin">
              <wp:posOffset>1559560</wp:posOffset>
            </wp:positionH>
            <wp:positionV relativeFrom="margin">
              <wp:posOffset>1101747</wp:posOffset>
            </wp:positionV>
            <wp:extent cx="2963545" cy="3016885"/>
            <wp:effectExtent l="0" t="0" r="0" b="0"/>
            <wp:wrapSquare wrapText="bothSides"/>
            <wp:docPr id="2" name="Picture 2" descr="C:\Users\mmichels\AppData\Local\Microsoft\Windows\INetCache\Content.Outlook\6MUXKPXU\Kawerak Logo_Full Color_transparent_smal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chels\AppData\Local\Microsoft\Windows\INetCache\Content.Outlook\6MUXKPXU\Kawerak Logo_Full Color_transparent_small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3545" cy="3016885"/>
                    </a:xfrm>
                    <a:prstGeom prst="rect">
                      <a:avLst/>
                    </a:prstGeom>
                    <a:noFill/>
                    <a:ln>
                      <a:noFill/>
                    </a:ln>
                  </pic:spPr>
                </pic:pic>
              </a:graphicData>
            </a:graphic>
          </wp:anchor>
        </w:drawing>
      </w:r>
    </w:p>
    <w:p w:rsidR="004D1FE1" w:rsidRDefault="004D1FE1">
      <w:pPr>
        <w:pStyle w:val="BodyText"/>
        <w:rPr>
          <w:rFonts w:ascii="Calibri"/>
          <w:sz w:val="20"/>
        </w:rPr>
      </w:pPr>
    </w:p>
    <w:p w:rsidR="004D1FE1" w:rsidRDefault="004D1FE1">
      <w:pPr>
        <w:pStyle w:val="BodyText"/>
        <w:rPr>
          <w:rFonts w:ascii="Calibri"/>
          <w:sz w:val="20"/>
        </w:rPr>
      </w:pPr>
    </w:p>
    <w:p w:rsidR="004D1FE1" w:rsidRDefault="004D1FE1">
      <w:pPr>
        <w:pStyle w:val="BodyText"/>
        <w:rPr>
          <w:rFonts w:ascii="Calibri"/>
          <w:sz w:val="20"/>
        </w:rPr>
      </w:pPr>
    </w:p>
    <w:p w:rsidR="004D1FE1" w:rsidRDefault="004D1FE1">
      <w:pPr>
        <w:pStyle w:val="BodyText"/>
        <w:spacing w:before="6"/>
        <w:rPr>
          <w:rFonts w:ascii="Calibri"/>
          <w:sz w:val="19"/>
        </w:rPr>
      </w:pPr>
    </w:p>
    <w:p w:rsidR="004D1FE1" w:rsidRDefault="004D1FE1">
      <w:pPr>
        <w:pStyle w:val="BodyText"/>
        <w:rPr>
          <w:rFonts w:ascii="Calibri"/>
          <w:sz w:val="48"/>
        </w:rPr>
      </w:pPr>
    </w:p>
    <w:p w:rsidR="004D1FE1" w:rsidRDefault="004D1FE1">
      <w:pPr>
        <w:pStyle w:val="BodyText"/>
        <w:spacing w:before="4"/>
        <w:rPr>
          <w:rFonts w:ascii="Calibri"/>
          <w:sz w:val="39"/>
        </w:rPr>
      </w:pPr>
    </w:p>
    <w:p w:rsidR="008302A5" w:rsidRDefault="008302A5">
      <w:pPr>
        <w:spacing w:line="552" w:lineRule="auto"/>
        <w:ind w:left="487" w:right="512"/>
        <w:jc w:val="center"/>
        <w:rPr>
          <w:rFonts w:ascii="Calibri"/>
          <w:sz w:val="44"/>
        </w:rPr>
      </w:pPr>
    </w:p>
    <w:p w:rsidR="008302A5" w:rsidRDefault="008302A5">
      <w:pPr>
        <w:spacing w:line="552" w:lineRule="auto"/>
        <w:ind w:left="487" w:right="512"/>
        <w:jc w:val="center"/>
        <w:rPr>
          <w:rFonts w:ascii="Calibri"/>
          <w:sz w:val="44"/>
        </w:rPr>
      </w:pPr>
    </w:p>
    <w:p w:rsidR="008302A5" w:rsidRDefault="008302A5" w:rsidP="008302A5">
      <w:pPr>
        <w:ind w:right="512"/>
        <w:jc w:val="center"/>
        <w:rPr>
          <w:rFonts w:ascii="Calibri"/>
          <w:sz w:val="44"/>
        </w:rPr>
      </w:pPr>
    </w:p>
    <w:p w:rsidR="008302A5" w:rsidRDefault="0059710B" w:rsidP="008302A5">
      <w:pPr>
        <w:ind w:right="512"/>
        <w:jc w:val="center"/>
        <w:rPr>
          <w:rFonts w:ascii="Calibri"/>
          <w:sz w:val="44"/>
        </w:rPr>
      </w:pPr>
      <w:r>
        <w:rPr>
          <w:rFonts w:ascii="Calibri"/>
          <w:sz w:val="44"/>
        </w:rPr>
        <w:t xml:space="preserve">Capital Improvement Plan </w:t>
      </w:r>
      <w:r w:rsidR="008302A5">
        <w:rPr>
          <w:rFonts w:ascii="Calibri"/>
          <w:sz w:val="44"/>
        </w:rPr>
        <w:br/>
      </w:r>
      <w:r>
        <w:rPr>
          <w:rFonts w:ascii="Calibri"/>
          <w:sz w:val="44"/>
        </w:rPr>
        <w:t>Development Project</w:t>
      </w:r>
    </w:p>
    <w:p w:rsidR="004D1FE1" w:rsidRDefault="0059710B" w:rsidP="008302A5">
      <w:pPr>
        <w:ind w:left="487" w:right="512"/>
        <w:jc w:val="center"/>
        <w:rPr>
          <w:rFonts w:ascii="Calibri"/>
          <w:sz w:val="44"/>
        </w:rPr>
      </w:pPr>
      <w:r>
        <w:rPr>
          <w:rFonts w:ascii="Calibri"/>
          <w:sz w:val="44"/>
        </w:rPr>
        <w:t xml:space="preserve">Submittals Due: </w:t>
      </w:r>
      <w:r w:rsidR="00D33CFE">
        <w:rPr>
          <w:rFonts w:ascii="Calibri"/>
          <w:sz w:val="44"/>
        </w:rPr>
        <w:t>September 15</w:t>
      </w:r>
      <w:r w:rsidR="00D33CFE" w:rsidRPr="00D33CFE">
        <w:rPr>
          <w:rFonts w:ascii="Calibri"/>
          <w:sz w:val="44"/>
          <w:vertAlign w:val="superscript"/>
        </w:rPr>
        <w:t>th</w:t>
      </w:r>
      <w:r w:rsidR="00767212">
        <w:rPr>
          <w:rFonts w:ascii="Calibri"/>
          <w:sz w:val="44"/>
        </w:rPr>
        <w:t>, 2022</w:t>
      </w:r>
    </w:p>
    <w:p w:rsidR="00647F90" w:rsidRDefault="00767212">
      <w:pPr>
        <w:pStyle w:val="BodyText"/>
        <w:spacing w:before="37" w:line="276" w:lineRule="auto"/>
        <w:ind w:left="3389" w:right="3404"/>
        <w:jc w:val="center"/>
        <w:rPr>
          <w:rFonts w:ascii="Calibri"/>
        </w:rPr>
      </w:pPr>
      <w:r>
        <w:rPr>
          <w:rFonts w:ascii="Calibri"/>
        </w:rPr>
        <w:t>Kawerak Facilities Director</w:t>
      </w:r>
      <w:r w:rsidR="0059710B">
        <w:rPr>
          <w:rFonts w:ascii="Calibri"/>
        </w:rPr>
        <w:t xml:space="preserve"> </w:t>
      </w:r>
      <w:r>
        <w:rPr>
          <w:rFonts w:ascii="Calibri"/>
        </w:rPr>
        <w:t>Nome, Alaska, 99762</w:t>
      </w:r>
      <w:r w:rsidR="0059710B">
        <w:rPr>
          <w:rFonts w:ascii="Calibri"/>
        </w:rPr>
        <w:t xml:space="preserve">  </w:t>
      </w:r>
    </w:p>
    <w:p w:rsidR="004D1FE1" w:rsidRDefault="00647F90">
      <w:pPr>
        <w:pStyle w:val="BodyText"/>
        <w:spacing w:before="37" w:line="276" w:lineRule="auto"/>
        <w:ind w:left="3389" w:right="3404"/>
        <w:jc w:val="center"/>
        <w:rPr>
          <w:rFonts w:ascii="Calibri"/>
        </w:rPr>
      </w:pPr>
      <w:r>
        <w:rPr>
          <w:rFonts w:ascii="Calibri"/>
        </w:rPr>
        <w:t>502 Seppala Drive</w:t>
      </w:r>
    </w:p>
    <w:p w:rsidR="004D1FE1" w:rsidRDefault="00647F90">
      <w:pPr>
        <w:pStyle w:val="BodyText"/>
        <w:spacing w:line="276" w:lineRule="auto"/>
        <w:ind w:left="3581" w:right="3598"/>
        <w:jc w:val="center"/>
        <w:rPr>
          <w:rFonts w:ascii="Calibri"/>
        </w:rPr>
      </w:pPr>
      <w:r>
        <w:rPr>
          <w:rFonts w:ascii="Calibri"/>
        </w:rPr>
        <w:t>Nome</w:t>
      </w:r>
      <w:r w:rsidR="0059710B">
        <w:rPr>
          <w:rFonts w:ascii="Calibri"/>
        </w:rPr>
        <w:t xml:space="preserve">, </w:t>
      </w:r>
      <w:r>
        <w:rPr>
          <w:rFonts w:ascii="Calibri"/>
        </w:rPr>
        <w:t>Alaska</w:t>
      </w:r>
      <w:r w:rsidR="0059710B">
        <w:rPr>
          <w:rFonts w:ascii="Calibri"/>
        </w:rPr>
        <w:t xml:space="preserve"> </w:t>
      </w:r>
      <w:r>
        <w:rPr>
          <w:rFonts w:ascii="Calibri"/>
        </w:rPr>
        <w:t>99762</w:t>
      </w:r>
      <w:r w:rsidR="0059710B">
        <w:rPr>
          <w:rFonts w:ascii="Calibri"/>
        </w:rPr>
        <w:t xml:space="preserve"> </w:t>
      </w:r>
      <w:r>
        <w:rPr>
          <w:rFonts w:ascii="Calibri"/>
        </w:rPr>
        <w:t>907</w:t>
      </w:r>
      <w:r w:rsidR="0059710B">
        <w:rPr>
          <w:rFonts w:ascii="Calibri"/>
        </w:rPr>
        <w:t>.</w:t>
      </w:r>
      <w:r>
        <w:rPr>
          <w:rFonts w:ascii="Calibri"/>
        </w:rPr>
        <w:t>443</w:t>
      </w:r>
      <w:r w:rsidR="0059710B">
        <w:rPr>
          <w:rFonts w:ascii="Calibri"/>
        </w:rPr>
        <w:t>.</w:t>
      </w:r>
      <w:r>
        <w:rPr>
          <w:rFonts w:ascii="Calibri"/>
        </w:rPr>
        <w:t>4337</w:t>
      </w:r>
    </w:p>
    <w:p w:rsidR="004D1FE1" w:rsidRDefault="004D1FE1">
      <w:pPr>
        <w:pStyle w:val="BodyText"/>
        <w:rPr>
          <w:rFonts w:ascii="Calibri"/>
        </w:rPr>
      </w:pPr>
    </w:p>
    <w:p w:rsidR="004D1FE1" w:rsidRDefault="004D1FE1">
      <w:pPr>
        <w:pStyle w:val="BodyText"/>
        <w:spacing w:before="5"/>
        <w:rPr>
          <w:rFonts w:ascii="Calibri"/>
          <w:sz w:val="19"/>
        </w:rPr>
      </w:pPr>
    </w:p>
    <w:p w:rsidR="008302A5" w:rsidRDefault="008302A5">
      <w:pPr>
        <w:rPr>
          <w:b/>
          <w:bCs/>
        </w:rPr>
      </w:pPr>
      <w:r>
        <w:br w:type="page"/>
      </w:r>
    </w:p>
    <w:p w:rsidR="004D1FE1" w:rsidRDefault="0059710B">
      <w:pPr>
        <w:pStyle w:val="Heading2"/>
        <w:spacing w:before="1"/>
        <w:ind w:left="487" w:right="505"/>
        <w:jc w:val="center"/>
      </w:pPr>
      <w:r>
        <w:lastRenderedPageBreak/>
        <w:t>REQUEST FOR PROPOSALS:</w:t>
      </w:r>
    </w:p>
    <w:p w:rsidR="004D1FE1" w:rsidRDefault="004D1FE1">
      <w:pPr>
        <w:pStyle w:val="BodyText"/>
        <w:spacing w:before="8"/>
        <w:rPr>
          <w:b/>
          <w:sz w:val="20"/>
        </w:rPr>
      </w:pPr>
    </w:p>
    <w:p w:rsidR="004D1FE1" w:rsidRDefault="0059710B">
      <w:pPr>
        <w:spacing w:before="1" w:line="276" w:lineRule="auto"/>
        <w:ind w:left="2796" w:right="2814"/>
        <w:jc w:val="center"/>
        <w:rPr>
          <w:b/>
          <w:sz w:val="32"/>
        </w:rPr>
      </w:pPr>
      <w:r>
        <w:rPr>
          <w:b/>
          <w:sz w:val="32"/>
        </w:rPr>
        <w:t>Capital Improvement Plan Development</w:t>
      </w:r>
    </w:p>
    <w:p w:rsidR="004D1FE1" w:rsidRDefault="0059710B">
      <w:pPr>
        <w:spacing w:before="200"/>
        <w:ind w:left="487" w:right="504"/>
        <w:jc w:val="center"/>
        <w:rPr>
          <w:b/>
        </w:rPr>
      </w:pPr>
      <w:r>
        <w:rPr>
          <w:b/>
        </w:rPr>
        <w:t xml:space="preserve">Consulting Services compile </w:t>
      </w:r>
      <w:r w:rsidR="00192369">
        <w:rPr>
          <w:b/>
        </w:rPr>
        <w:t>Kawerak</w:t>
      </w:r>
      <w:r>
        <w:rPr>
          <w:b/>
        </w:rPr>
        <w:t xml:space="preserve"> Capital Improvement Plan.</w:t>
      </w:r>
    </w:p>
    <w:p w:rsidR="004D1FE1" w:rsidRDefault="004D1FE1">
      <w:pPr>
        <w:pStyle w:val="BodyText"/>
        <w:spacing w:before="9"/>
        <w:rPr>
          <w:b/>
          <w:sz w:val="20"/>
        </w:rPr>
      </w:pPr>
    </w:p>
    <w:p w:rsidR="004D1FE1" w:rsidRDefault="0059710B">
      <w:pPr>
        <w:pStyle w:val="ListParagraph"/>
        <w:numPr>
          <w:ilvl w:val="0"/>
          <w:numId w:val="2"/>
        </w:numPr>
        <w:tabs>
          <w:tab w:val="left" w:pos="820"/>
          <w:tab w:val="left" w:pos="821"/>
        </w:tabs>
        <w:ind w:hanging="721"/>
        <w:rPr>
          <w:b/>
          <w:color w:val="151515"/>
        </w:rPr>
      </w:pPr>
      <w:r>
        <w:rPr>
          <w:b/>
          <w:color w:val="151515"/>
        </w:rPr>
        <w:t>Administrative</w:t>
      </w:r>
      <w:r>
        <w:rPr>
          <w:b/>
          <w:color w:val="151515"/>
          <w:spacing w:val="-1"/>
        </w:rPr>
        <w:t xml:space="preserve"> </w:t>
      </w:r>
      <w:r>
        <w:rPr>
          <w:b/>
          <w:color w:val="151515"/>
        </w:rPr>
        <w:t>Instructions</w:t>
      </w:r>
    </w:p>
    <w:p w:rsidR="004D1FE1" w:rsidRDefault="00767212">
      <w:pPr>
        <w:pStyle w:val="BodyText"/>
        <w:spacing w:before="122"/>
        <w:ind w:left="100" w:right="117"/>
      </w:pPr>
      <w:r>
        <w:rPr>
          <w:color w:val="151515"/>
        </w:rPr>
        <w:t>Kawerak</w:t>
      </w:r>
      <w:r w:rsidR="0059710B">
        <w:rPr>
          <w:color w:val="151515"/>
        </w:rPr>
        <w:t xml:space="preserve"> is soliciting Request for Proposals (RFP) from qualified firms to assist and advise the</w:t>
      </w:r>
      <w:r>
        <w:rPr>
          <w:color w:val="151515"/>
        </w:rPr>
        <w:t>m</w:t>
      </w:r>
      <w:r w:rsidR="0059710B">
        <w:rPr>
          <w:color w:val="151515"/>
        </w:rPr>
        <w:t xml:space="preserve"> in developing a detailed </w:t>
      </w:r>
      <w:r w:rsidR="00D33CFE">
        <w:rPr>
          <w:color w:val="151515"/>
        </w:rPr>
        <w:t>five-year</w:t>
      </w:r>
      <w:r w:rsidR="0059710B">
        <w:rPr>
          <w:color w:val="151515"/>
        </w:rPr>
        <w:t xml:space="preserve"> and </w:t>
      </w:r>
      <w:r w:rsidR="00D33CFE">
        <w:rPr>
          <w:color w:val="151515"/>
        </w:rPr>
        <w:t>10-year</w:t>
      </w:r>
      <w:r w:rsidR="0059710B">
        <w:rPr>
          <w:color w:val="151515"/>
        </w:rPr>
        <w:t xml:space="preserve"> summary </w:t>
      </w:r>
      <w:r>
        <w:rPr>
          <w:color w:val="151515"/>
        </w:rPr>
        <w:t>C</w:t>
      </w:r>
      <w:r w:rsidR="0059710B">
        <w:rPr>
          <w:color w:val="151515"/>
        </w:rPr>
        <w:t xml:space="preserve">apital </w:t>
      </w:r>
      <w:r>
        <w:rPr>
          <w:color w:val="151515"/>
        </w:rPr>
        <w:t>I</w:t>
      </w:r>
      <w:r w:rsidR="0059710B">
        <w:rPr>
          <w:color w:val="151515"/>
        </w:rPr>
        <w:t xml:space="preserve">mprovement </w:t>
      </w:r>
      <w:r>
        <w:rPr>
          <w:color w:val="151515"/>
        </w:rPr>
        <w:t>P</w:t>
      </w:r>
      <w:r w:rsidR="0059710B">
        <w:rPr>
          <w:color w:val="151515"/>
        </w:rPr>
        <w:t>lan document.</w:t>
      </w:r>
    </w:p>
    <w:p w:rsidR="004D1FE1" w:rsidRDefault="0059710B">
      <w:pPr>
        <w:pStyle w:val="BodyText"/>
        <w:spacing w:before="119"/>
        <w:ind w:left="100" w:right="141"/>
      </w:pPr>
      <w:r>
        <w:rPr>
          <w:color w:val="151515"/>
        </w:rPr>
        <w:t>Responding firms shall be experienced in municipal</w:t>
      </w:r>
      <w:r w:rsidR="00767212">
        <w:rPr>
          <w:color w:val="151515"/>
        </w:rPr>
        <w:t>/Tribal</w:t>
      </w:r>
      <w:r>
        <w:rPr>
          <w:color w:val="151515"/>
        </w:rPr>
        <w:t xml:space="preserve"> government projects, programs and finances and are able to provide examples of past projects that are similar in scope and size the project described in this document.</w:t>
      </w:r>
    </w:p>
    <w:p w:rsidR="004D1FE1" w:rsidRDefault="0059710B" w:rsidP="008302A5">
      <w:pPr>
        <w:pStyle w:val="Heading2"/>
        <w:spacing w:before="117"/>
        <w:ind w:right="180"/>
      </w:pPr>
      <w:r>
        <w:rPr>
          <w:color w:val="151515"/>
        </w:rPr>
        <w:t xml:space="preserve">Sealed submittals marked “CIP Plan Development” must be delivered to the </w:t>
      </w:r>
      <w:r w:rsidR="00767212">
        <w:rPr>
          <w:color w:val="151515"/>
        </w:rPr>
        <w:t>Facilities Director</w:t>
      </w:r>
      <w:r>
        <w:rPr>
          <w:color w:val="151515"/>
        </w:rPr>
        <w:t xml:space="preserve"> of </w:t>
      </w:r>
      <w:r w:rsidR="00767212">
        <w:rPr>
          <w:color w:val="151515"/>
        </w:rPr>
        <w:t>Kawerak,</w:t>
      </w:r>
      <w:r>
        <w:rPr>
          <w:color w:val="151515"/>
        </w:rPr>
        <w:t xml:space="preserve"> not later than 4:00 pm, </w:t>
      </w:r>
      <w:r w:rsidR="00D33CFE">
        <w:rPr>
          <w:color w:val="151515"/>
        </w:rPr>
        <w:t>September 15</w:t>
      </w:r>
      <w:r w:rsidR="006F1220" w:rsidRPr="006F1220">
        <w:rPr>
          <w:color w:val="151515"/>
          <w:vertAlign w:val="superscript"/>
        </w:rPr>
        <w:t>th</w:t>
      </w:r>
      <w:r w:rsidR="00767212">
        <w:rPr>
          <w:color w:val="151515"/>
        </w:rPr>
        <w:t>, 2022</w:t>
      </w:r>
      <w:r>
        <w:rPr>
          <w:color w:val="151515"/>
        </w:rPr>
        <w:t>.</w:t>
      </w:r>
    </w:p>
    <w:p w:rsidR="004D1FE1" w:rsidRDefault="0059710B">
      <w:pPr>
        <w:spacing w:before="121"/>
        <w:ind w:left="100" w:right="141"/>
      </w:pPr>
      <w:r>
        <w:rPr>
          <w:b/>
          <w:color w:val="151515"/>
        </w:rPr>
        <w:t xml:space="preserve">A pre-proposal meeting </w:t>
      </w:r>
      <w:r>
        <w:rPr>
          <w:color w:val="151515"/>
        </w:rPr>
        <w:t xml:space="preserve">will be held at 2:00 pm, </w:t>
      </w:r>
      <w:r w:rsidR="00D33CFE">
        <w:rPr>
          <w:color w:val="151515"/>
        </w:rPr>
        <w:t>September</w:t>
      </w:r>
      <w:r>
        <w:rPr>
          <w:color w:val="151515"/>
        </w:rPr>
        <w:t xml:space="preserve"> </w:t>
      </w:r>
      <w:r w:rsidR="00D33CFE">
        <w:rPr>
          <w:color w:val="151515"/>
        </w:rPr>
        <w:t>12</w:t>
      </w:r>
      <w:r w:rsidR="006F1220" w:rsidRPr="006F1220">
        <w:rPr>
          <w:color w:val="151515"/>
          <w:vertAlign w:val="superscript"/>
        </w:rPr>
        <w:t>th</w:t>
      </w:r>
      <w:r>
        <w:rPr>
          <w:color w:val="151515"/>
        </w:rPr>
        <w:t>, 20</w:t>
      </w:r>
      <w:r w:rsidR="00767212">
        <w:rPr>
          <w:color w:val="151515"/>
        </w:rPr>
        <w:t>22</w:t>
      </w:r>
      <w:r>
        <w:rPr>
          <w:color w:val="151515"/>
        </w:rPr>
        <w:t xml:space="preserve"> </w:t>
      </w:r>
      <w:r w:rsidR="00767212">
        <w:rPr>
          <w:color w:val="151515"/>
        </w:rPr>
        <w:t>via zoom</w:t>
      </w:r>
      <w:r>
        <w:rPr>
          <w:color w:val="151515"/>
        </w:rPr>
        <w:t xml:space="preserve">. </w:t>
      </w:r>
      <w:r>
        <w:rPr>
          <w:b/>
          <w:color w:val="151515"/>
        </w:rPr>
        <w:t>Proposer attendance is encouraged by is not</w:t>
      </w:r>
      <w:r>
        <w:rPr>
          <w:b/>
          <w:color w:val="151515"/>
          <w:spacing w:val="-8"/>
        </w:rPr>
        <w:t xml:space="preserve"> </w:t>
      </w:r>
      <w:r>
        <w:rPr>
          <w:b/>
          <w:color w:val="151515"/>
        </w:rPr>
        <w:t>mandatory</w:t>
      </w:r>
      <w:r>
        <w:rPr>
          <w:color w:val="151515"/>
        </w:rPr>
        <w:t>.</w:t>
      </w:r>
    </w:p>
    <w:p w:rsidR="00767212" w:rsidRDefault="0059710B" w:rsidP="00767212">
      <w:pPr>
        <w:pStyle w:val="BodyText"/>
        <w:spacing w:before="6" w:line="370" w:lineRule="atLeast"/>
        <w:ind w:left="820" w:right="3957" w:hanging="720"/>
      </w:pPr>
      <w:r>
        <w:rPr>
          <w:color w:val="151515"/>
        </w:rPr>
        <w:t xml:space="preserve">Any questions concerning this RFP are to be directed to: </w:t>
      </w:r>
      <w:r w:rsidR="00767212">
        <w:t>Mathew Michels, Facilities Director</w:t>
      </w:r>
    </w:p>
    <w:p w:rsidR="00767212" w:rsidRDefault="00767212">
      <w:pPr>
        <w:pStyle w:val="BodyText"/>
        <w:spacing w:before="3"/>
        <w:ind w:left="820" w:right="6602"/>
      </w:pPr>
      <w:r>
        <w:t>Kawerak</w:t>
      </w:r>
    </w:p>
    <w:p w:rsidR="00767212" w:rsidRDefault="00767212">
      <w:pPr>
        <w:pStyle w:val="BodyText"/>
        <w:spacing w:before="3"/>
        <w:ind w:left="820" w:right="6602"/>
      </w:pPr>
      <w:r>
        <w:t>502 Seppala Drive</w:t>
      </w:r>
      <w:r w:rsidR="0059710B">
        <w:t xml:space="preserve"> </w:t>
      </w:r>
      <w:r>
        <w:t>Nome, AK 997262</w:t>
      </w:r>
    </w:p>
    <w:p w:rsidR="004D1FE1" w:rsidRDefault="0059710B">
      <w:pPr>
        <w:pStyle w:val="BodyText"/>
        <w:spacing w:before="3"/>
        <w:ind w:left="820" w:right="6602"/>
      </w:pPr>
      <w:r>
        <w:t>P:</w:t>
      </w:r>
      <w:r>
        <w:rPr>
          <w:spacing w:val="1"/>
        </w:rPr>
        <w:t xml:space="preserve"> </w:t>
      </w:r>
      <w:r w:rsidR="00767212">
        <w:t>907</w:t>
      </w:r>
      <w:r>
        <w:t>-</w:t>
      </w:r>
      <w:r w:rsidR="00767212">
        <w:t>443</w:t>
      </w:r>
      <w:r>
        <w:t>-</w:t>
      </w:r>
      <w:r w:rsidR="00767212">
        <w:t>4335</w:t>
      </w:r>
    </w:p>
    <w:p w:rsidR="004D1FE1" w:rsidRDefault="0059710B">
      <w:pPr>
        <w:pStyle w:val="BodyText"/>
        <w:spacing w:line="251" w:lineRule="exact"/>
        <w:ind w:left="820"/>
      </w:pPr>
      <w:r>
        <w:t xml:space="preserve">E: </w:t>
      </w:r>
      <w:hyperlink r:id="rId9" w:history="1">
        <w:r w:rsidR="00767212" w:rsidRPr="00767212">
          <w:rPr>
            <w:rStyle w:val="Hyperlink"/>
            <w:u w:color="0000FF"/>
          </w:rPr>
          <w:t>mmichels@kawerak.org</w:t>
        </w:r>
      </w:hyperlink>
    </w:p>
    <w:p w:rsidR="004D1FE1" w:rsidRDefault="004D1FE1">
      <w:pPr>
        <w:pStyle w:val="BodyText"/>
        <w:rPr>
          <w:sz w:val="20"/>
        </w:rPr>
      </w:pPr>
    </w:p>
    <w:p w:rsidR="004D1FE1" w:rsidRDefault="004D1FE1">
      <w:pPr>
        <w:pStyle w:val="BodyText"/>
        <w:rPr>
          <w:sz w:val="20"/>
        </w:rPr>
      </w:pPr>
    </w:p>
    <w:p w:rsidR="004D1FE1" w:rsidRDefault="004D1FE1">
      <w:pPr>
        <w:pStyle w:val="BodyText"/>
        <w:spacing w:before="7"/>
        <w:rPr>
          <w:sz w:val="23"/>
        </w:rPr>
      </w:pPr>
    </w:p>
    <w:p w:rsidR="004D1FE1" w:rsidRDefault="0059710B">
      <w:pPr>
        <w:pStyle w:val="Heading2"/>
      </w:pPr>
      <w:r>
        <w:rPr>
          <w:color w:val="151515"/>
        </w:rPr>
        <w:t>Submittal Documents and Deadline</w:t>
      </w:r>
    </w:p>
    <w:p w:rsidR="004D1FE1" w:rsidRDefault="0059710B">
      <w:pPr>
        <w:pStyle w:val="BodyText"/>
        <w:spacing w:before="124"/>
        <w:ind w:left="100" w:right="276"/>
      </w:pPr>
      <w:r>
        <w:rPr>
          <w:color w:val="FF0000"/>
        </w:rPr>
        <w:t xml:space="preserve">One (1) electronic copy and two (2) printed copies </w:t>
      </w:r>
      <w:r>
        <w:rPr>
          <w:color w:val="151515"/>
        </w:rPr>
        <w:t xml:space="preserve">of the proposal must be received via mail or hand delivery at the address listed above not later than 4:00 pm on </w:t>
      </w:r>
      <w:r w:rsidR="00D33CFE">
        <w:rPr>
          <w:color w:val="151515"/>
        </w:rPr>
        <w:t>September</w:t>
      </w:r>
      <w:r w:rsidR="00951A70">
        <w:rPr>
          <w:color w:val="151515"/>
        </w:rPr>
        <w:t xml:space="preserve"> 1</w:t>
      </w:r>
      <w:r w:rsidR="00D33CFE">
        <w:rPr>
          <w:color w:val="151515"/>
        </w:rPr>
        <w:t>5</w:t>
      </w:r>
      <w:r w:rsidR="00767212">
        <w:rPr>
          <w:color w:val="151515"/>
        </w:rPr>
        <w:t>, 2022</w:t>
      </w:r>
      <w:r>
        <w:rPr>
          <w:color w:val="151515"/>
        </w:rPr>
        <w:t>. Each Qualification proposal must be clearly marked on the outside with "</w:t>
      </w:r>
      <w:r w:rsidR="00767212">
        <w:rPr>
          <w:color w:val="151515"/>
        </w:rPr>
        <w:t>Kawerak</w:t>
      </w:r>
      <w:r>
        <w:rPr>
          <w:color w:val="151515"/>
        </w:rPr>
        <w:t xml:space="preserve"> </w:t>
      </w:r>
      <w:r w:rsidR="00767212">
        <w:rPr>
          <w:color w:val="151515"/>
        </w:rPr>
        <w:t>Capital Improvement Plan RFP”</w:t>
      </w:r>
    </w:p>
    <w:p w:rsidR="004D1FE1" w:rsidRDefault="00767212">
      <w:pPr>
        <w:pStyle w:val="BodyText"/>
        <w:spacing w:before="120"/>
        <w:ind w:left="100" w:right="118"/>
        <w:jc w:val="both"/>
      </w:pPr>
      <w:r>
        <w:rPr>
          <w:color w:val="151515"/>
        </w:rPr>
        <w:t>Kawerak</w:t>
      </w:r>
      <w:r w:rsidR="0059710B">
        <w:rPr>
          <w:color w:val="151515"/>
        </w:rPr>
        <w:t xml:space="preserve"> will not accept any RFP submittal by facsimile, electronic transmission or any method other than stated in the RFP. </w:t>
      </w:r>
      <w:r>
        <w:rPr>
          <w:color w:val="151515"/>
        </w:rPr>
        <w:t>Kawerak</w:t>
      </w:r>
      <w:r w:rsidR="0059710B">
        <w:rPr>
          <w:color w:val="151515"/>
        </w:rPr>
        <w:t xml:space="preserve"> reserves the right to cancel or modify this solicitation at any time if it deems, in its sole discretion that such measures are in </w:t>
      </w:r>
      <w:r>
        <w:rPr>
          <w:color w:val="151515"/>
        </w:rPr>
        <w:t>Kawerak</w:t>
      </w:r>
      <w:r w:rsidR="0059710B">
        <w:rPr>
          <w:color w:val="151515"/>
        </w:rPr>
        <w:t>’s best interest</w:t>
      </w:r>
    </w:p>
    <w:p w:rsidR="004D1FE1" w:rsidRDefault="004D1FE1">
      <w:pPr>
        <w:jc w:val="both"/>
        <w:sectPr w:rsidR="004D1FE1">
          <w:footerReference w:type="default" r:id="rId10"/>
          <w:pgSz w:w="12240" w:h="15840"/>
          <w:pgMar w:top="1400" w:right="1320" w:bottom="1500" w:left="1340" w:header="0" w:footer="1312" w:gutter="0"/>
          <w:cols w:space="720"/>
        </w:sectPr>
      </w:pPr>
    </w:p>
    <w:p w:rsidR="004D1FE1" w:rsidRDefault="0059710B">
      <w:pPr>
        <w:pStyle w:val="Heading2"/>
        <w:spacing w:before="75"/>
      </w:pPr>
      <w:r>
        <w:lastRenderedPageBreak/>
        <w:t>Anticipated Project Schedule</w:t>
      </w:r>
    </w:p>
    <w:p w:rsidR="006F1220" w:rsidRDefault="006F1220" w:rsidP="006F1220">
      <w:pPr>
        <w:pStyle w:val="Heading2"/>
        <w:spacing w:before="75"/>
        <w:ind w:left="0"/>
      </w:pPr>
    </w:p>
    <w:p w:rsidR="006F1220" w:rsidRDefault="006F1220" w:rsidP="006F1220">
      <w:pPr>
        <w:pStyle w:val="BodyText"/>
        <w:tabs>
          <w:tab w:val="left" w:pos="4050"/>
        </w:tabs>
        <w:spacing w:before="122" w:line="355" w:lineRule="auto"/>
        <w:ind w:left="630" w:right="695"/>
        <w:rPr>
          <w:color w:val="FF0000"/>
        </w:rPr>
      </w:pPr>
      <w:r w:rsidRPr="006F1220">
        <w:rPr>
          <w:color w:val="FF0000"/>
        </w:rPr>
        <w:t>Advertisement period</w:t>
      </w:r>
      <w:r w:rsidR="006D19C4">
        <w:rPr>
          <w:color w:val="FF0000"/>
        </w:rPr>
        <w:t xml:space="preserve">:  </w:t>
      </w:r>
      <w:r w:rsidR="001859B0">
        <w:rPr>
          <w:color w:val="FF0000"/>
        </w:rPr>
        <w:t>August</w:t>
      </w:r>
      <w:r w:rsidRPr="006F1220">
        <w:rPr>
          <w:color w:val="FF0000"/>
        </w:rPr>
        <w:t xml:space="preserve"> </w:t>
      </w:r>
      <w:r w:rsidR="00D33CFE">
        <w:rPr>
          <w:color w:val="FF0000"/>
        </w:rPr>
        <w:t>24</w:t>
      </w:r>
      <w:r w:rsidR="00D33CFE" w:rsidRPr="00D33CFE">
        <w:rPr>
          <w:color w:val="FF0000"/>
          <w:vertAlign w:val="superscript"/>
        </w:rPr>
        <w:t>th</w:t>
      </w:r>
      <w:r w:rsidRPr="006F1220">
        <w:rPr>
          <w:color w:val="FF0000"/>
        </w:rPr>
        <w:t>-</w:t>
      </w:r>
      <w:r w:rsidR="001859B0">
        <w:rPr>
          <w:color w:val="FF0000"/>
        </w:rPr>
        <w:t>September</w:t>
      </w:r>
      <w:r w:rsidRPr="006F1220">
        <w:rPr>
          <w:color w:val="FF0000"/>
        </w:rPr>
        <w:t xml:space="preserve"> </w:t>
      </w:r>
      <w:r w:rsidR="006D19C4">
        <w:rPr>
          <w:color w:val="FF0000"/>
        </w:rPr>
        <w:t>1</w:t>
      </w:r>
      <w:r w:rsidR="00D33CFE">
        <w:rPr>
          <w:color w:val="FF0000"/>
        </w:rPr>
        <w:t>4</w:t>
      </w:r>
      <w:r w:rsidRPr="006F1220">
        <w:rPr>
          <w:color w:val="FF0000"/>
        </w:rPr>
        <w:t xml:space="preserve">th </w:t>
      </w:r>
    </w:p>
    <w:p w:rsidR="006F1220" w:rsidRDefault="0059710B" w:rsidP="006D19C4">
      <w:pPr>
        <w:pStyle w:val="BodyText"/>
        <w:tabs>
          <w:tab w:val="left" w:pos="4050"/>
        </w:tabs>
        <w:spacing w:before="122" w:line="355" w:lineRule="auto"/>
        <w:ind w:left="2880" w:right="695" w:hanging="2250"/>
        <w:rPr>
          <w:color w:val="FF0000"/>
        </w:rPr>
      </w:pPr>
      <w:r>
        <w:rPr>
          <w:color w:val="FF0000"/>
        </w:rPr>
        <w:t>Pre-proposal</w:t>
      </w:r>
      <w:r>
        <w:rPr>
          <w:color w:val="FF0000"/>
          <w:spacing w:val="-4"/>
        </w:rPr>
        <w:t xml:space="preserve"> </w:t>
      </w:r>
      <w:r>
        <w:rPr>
          <w:color w:val="FF0000"/>
        </w:rPr>
        <w:t>meeting</w:t>
      </w:r>
      <w:r w:rsidR="006D19C4">
        <w:rPr>
          <w:color w:val="FF0000"/>
        </w:rPr>
        <w:t xml:space="preserve">: </w:t>
      </w:r>
      <w:r w:rsidR="001859B0">
        <w:rPr>
          <w:color w:val="FF0000"/>
        </w:rPr>
        <w:t>September</w:t>
      </w:r>
      <w:r>
        <w:rPr>
          <w:color w:val="FF0000"/>
        </w:rPr>
        <w:t xml:space="preserve"> </w:t>
      </w:r>
      <w:r w:rsidR="00D33CFE">
        <w:rPr>
          <w:color w:val="FF0000"/>
        </w:rPr>
        <w:t>12</w:t>
      </w:r>
      <w:r w:rsidR="00767212">
        <w:rPr>
          <w:color w:val="FF0000"/>
        </w:rPr>
        <w:t>th</w:t>
      </w:r>
      <w:r>
        <w:rPr>
          <w:color w:val="FF0000"/>
        </w:rPr>
        <w:t>, 2 pm (attendance not</w:t>
      </w:r>
      <w:r w:rsidR="006F1220">
        <w:rPr>
          <w:color w:val="FF0000"/>
          <w:spacing w:val="-13"/>
        </w:rPr>
        <w:t xml:space="preserve"> </w:t>
      </w:r>
      <w:r>
        <w:rPr>
          <w:color w:val="FF0000"/>
        </w:rPr>
        <w:t xml:space="preserve">mandatory) </w:t>
      </w:r>
    </w:p>
    <w:p w:rsidR="004D1FE1" w:rsidRDefault="0059710B" w:rsidP="006F1220">
      <w:pPr>
        <w:pStyle w:val="BodyText"/>
        <w:tabs>
          <w:tab w:val="left" w:pos="4050"/>
        </w:tabs>
        <w:spacing w:before="122" w:line="355" w:lineRule="auto"/>
        <w:ind w:left="630" w:right="695"/>
      </w:pPr>
      <w:r>
        <w:rPr>
          <w:color w:val="FF0000"/>
        </w:rPr>
        <w:t>Proposals Due</w:t>
      </w:r>
      <w:r w:rsidR="006D19C4">
        <w:rPr>
          <w:color w:val="FF0000"/>
        </w:rPr>
        <w:t>:  September</w:t>
      </w:r>
      <w:r w:rsidR="000C55B2">
        <w:rPr>
          <w:color w:val="FF0000"/>
        </w:rPr>
        <w:t xml:space="preserve"> </w:t>
      </w:r>
      <w:r w:rsidR="006D19C4">
        <w:rPr>
          <w:color w:val="FF0000"/>
        </w:rPr>
        <w:t>1</w:t>
      </w:r>
      <w:r w:rsidR="00D33CFE">
        <w:rPr>
          <w:color w:val="FF0000"/>
        </w:rPr>
        <w:t>5</w:t>
      </w:r>
      <w:r w:rsidR="006F1220" w:rsidRPr="006F1220">
        <w:rPr>
          <w:color w:val="FF0000"/>
          <w:vertAlign w:val="superscript"/>
        </w:rPr>
        <w:t>th</w:t>
      </w:r>
      <w:r>
        <w:rPr>
          <w:color w:val="FF0000"/>
        </w:rPr>
        <w:t>, 4</w:t>
      </w:r>
      <w:r>
        <w:rPr>
          <w:color w:val="FF0000"/>
          <w:spacing w:val="-2"/>
        </w:rPr>
        <w:t xml:space="preserve"> </w:t>
      </w:r>
      <w:r>
        <w:rPr>
          <w:color w:val="FF0000"/>
        </w:rPr>
        <w:t>pm</w:t>
      </w:r>
    </w:p>
    <w:p w:rsidR="004D1FE1" w:rsidRDefault="006D19C4" w:rsidP="006F1220">
      <w:pPr>
        <w:pStyle w:val="BodyText"/>
        <w:tabs>
          <w:tab w:val="left" w:pos="4050"/>
        </w:tabs>
        <w:spacing w:line="251" w:lineRule="exact"/>
        <w:ind w:left="630"/>
        <w:rPr>
          <w:color w:val="FF0000"/>
        </w:rPr>
      </w:pPr>
      <w:r>
        <w:rPr>
          <w:color w:val="FF0000"/>
        </w:rPr>
        <w:t xml:space="preserve">Scoring Committee </w:t>
      </w:r>
      <w:r w:rsidR="00767212">
        <w:rPr>
          <w:color w:val="FF0000"/>
        </w:rPr>
        <w:t>Selection</w:t>
      </w:r>
      <w:r>
        <w:rPr>
          <w:color w:val="FF0000"/>
        </w:rPr>
        <w:t xml:space="preserve">:  </w:t>
      </w:r>
      <w:r w:rsidR="000C55B2">
        <w:rPr>
          <w:color w:val="FF0000"/>
        </w:rPr>
        <w:t xml:space="preserve">September </w:t>
      </w:r>
      <w:r w:rsidR="00951A70">
        <w:rPr>
          <w:color w:val="FF0000"/>
        </w:rPr>
        <w:t xml:space="preserve"> </w:t>
      </w:r>
      <w:r>
        <w:rPr>
          <w:color w:val="FF0000"/>
        </w:rPr>
        <w:t>1</w:t>
      </w:r>
      <w:r w:rsidR="00D33CFE">
        <w:rPr>
          <w:color w:val="FF0000"/>
        </w:rPr>
        <w:t>2</w:t>
      </w:r>
      <w:r w:rsidRPr="006D19C4">
        <w:rPr>
          <w:color w:val="FF0000"/>
          <w:vertAlign w:val="superscript"/>
        </w:rPr>
        <w:t>th</w:t>
      </w:r>
      <w:r w:rsidR="00951A70">
        <w:rPr>
          <w:color w:val="FF0000"/>
        </w:rPr>
        <w:t>, 2022</w:t>
      </w:r>
    </w:p>
    <w:p w:rsidR="006D19C4" w:rsidRDefault="006D19C4" w:rsidP="006F1220">
      <w:pPr>
        <w:pStyle w:val="BodyText"/>
        <w:tabs>
          <w:tab w:val="left" w:pos="4050"/>
        </w:tabs>
        <w:spacing w:line="251" w:lineRule="exact"/>
        <w:ind w:left="630"/>
        <w:rPr>
          <w:color w:val="FF0000"/>
        </w:rPr>
      </w:pPr>
    </w:p>
    <w:p w:rsidR="006D19C4" w:rsidRDefault="006D19C4" w:rsidP="006F1220">
      <w:pPr>
        <w:pStyle w:val="BodyText"/>
        <w:tabs>
          <w:tab w:val="left" w:pos="4050"/>
        </w:tabs>
        <w:spacing w:line="251" w:lineRule="exact"/>
        <w:ind w:left="630"/>
      </w:pPr>
      <w:r>
        <w:rPr>
          <w:color w:val="FF0000"/>
        </w:rPr>
        <w:t>Bid Contest Period: S</w:t>
      </w:r>
      <w:r w:rsidR="00C25563">
        <w:rPr>
          <w:color w:val="FF0000"/>
        </w:rPr>
        <w:t>eptember 1</w:t>
      </w:r>
      <w:r w:rsidR="00D33CFE">
        <w:rPr>
          <w:color w:val="FF0000"/>
        </w:rPr>
        <w:t>3</w:t>
      </w:r>
      <w:r w:rsidR="00C25563" w:rsidRPr="00C25563">
        <w:rPr>
          <w:color w:val="FF0000"/>
          <w:vertAlign w:val="superscript"/>
        </w:rPr>
        <w:t>th</w:t>
      </w:r>
      <w:r w:rsidR="00C25563">
        <w:rPr>
          <w:color w:val="FF0000"/>
        </w:rPr>
        <w:t xml:space="preserve"> thru September 25</w:t>
      </w:r>
      <w:r w:rsidR="00D33CFE">
        <w:rPr>
          <w:color w:val="FF0000"/>
          <w:vertAlign w:val="superscript"/>
        </w:rPr>
        <w:t>th</w:t>
      </w:r>
      <w:r w:rsidR="00D33CFE">
        <w:rPr>
          <w:color w:val="FF0000"/>
        </w:rPr>
        <w:t>, 2022</w:t>
      </w:r>
    </w:p>
    <w:p w:rsidR="004D1FE1" w:rsidRDefault="0059710B" w:rsidP="006F1220">
      <w:pPr>
        <w:pStyle w:val="BodyText"/>
        <w:tabs>
          <w:tab w:val="left" w:pos="4050"/>
        </w:tabs>
        <w:spacing w:before="121"/>
        <w:ind w:left="630"/>
      </w:pPr>
      <w:r>
        <w:rPr>
          <w:color w:val="FF0000"/>
        </w:rPr>
        <w:t>Contract</w:t>
      </w:r>
      <w:r>
        <w:rPr>
          <w:color w:val="FF0000"/>
          <w:spacing w:val="-2"/>
        </w:rPr>
        <w:t xml:space="preserve"> </w:t>
      </w:r>
      <w:r>
        <w:rPr>
          <w:color w:val="FF0000"/>
        </w:rPr>
        <w:t>Issue</w:t>
      </w:r>
      <w:r w:rsidR="006D19C4">
        <w:rPr>
          <w:color w:val="FF0000"/>
        </w:rPr>
        <w:t>:  September</w:t>
      </w:r>
      <w:r w:rsidR="006F1220">
        <w:rPr>
          <w:color w:val="FF0000"/>
        </w:rPr>
        <w:t xml:space="preserve"> </w:t>
      </w:r>
      <w:r w:rsidR="006D19C4">
        <w:rPr>
          <w:color w:val="FF0000"/>
        </w:rPr>
        <w:t>2</w:t>
      </w:r>
      <w:r w:rsidR="00C25563">
        <w:rPr>
          <w:color w:val="FF0000"/>
        </w:rPr>
        <w:t>6th</w:t>
      </w:r>
      <w:r w:rsidR="00951A70">
        <w:rPr>
          <w:color w:val="FF0000"/>
        </w:rPr>
        <w:t>, 2022</w:t>
      </w:r>
    </w:p>
    <w:p w:rsidR="004D1FE1" w:rsidRDefault="0059710B" w:rsidP="006F1220">
      <w:pPr>
        <w:pStyle w:val="BodyText"/>
        <w:tabs>
          <w:tab w:val="left" w:pos="4050"/>
        </w:tabs>
        <w:spacing w:before="119"/>
        <w:ind w:left="630"/>
      </w:pPr>
      <w:r>
        <w:rPr>
          <w:color w:val="FF0000"/>
        </w:rPr>
        <w:t>Anticipated</w:t>
      </w:r>
      <w:r>
        <w:rPr>
          <w:color w:val="FF0000"/>
          <w:spacing w:val="-2"/>
        </w:rPr>
        <w:t xml:space="preserve"> </w:t>
      </w:r>
      <w:r w:rsidR="006D19C4">
        <w:rPr>
          <w:color w:val="FF0000"/>
          <w:spacing w:val="-2"/>
        </w:rPr>
        <w:t xml:space="preserve">Project </w:t>
      </w:r>
      <w:r>
        <w:rPr>
          <w:color w:val="FF0000"/>
        </w:rPr>
        <w:t>Completion:</w:t>
      </w:r>
      <w:r w:rsidR="006D19C4">
        <w:rPr>
          <w:color w:val="FF0000"/>
        </w:rPr>
        <w:t xml:space="preserve"> </w:t>
      </w:r>
      <w:r w:rsidR="006F1220">
        <w:rPr>
          <w:color w:val="FF0000"/>
        </w:rPr>
        <w:t xml:space="preserve">November </w:t>
      </w:r>
      <w:r w:rsidR="00C25563">
        <w:rPr>
          <w:color w:val="FF0000"/>
        </w:rPr>
        <w:t>3</w:t>
      </w:r>
      <w:r w:rsidR="006F1220">
        <w:rPr>
          <w:color w:val="FF0000"/>
        </w:rPr>
        <w:t>1</w:t>
      </w:r>
      <w:r w:rsidR="006F1220" w:rsidRPr="006F1220">
        <w:rPr>
          <w:color w:val="FF0000"/>
          <w:vertAlign w:val="superscript"/>
        </w:rPr>
        <w:t>st</w:t>
      </w:r>
      <w:r>
        <w:rPr>
          <w:color w:val="FF0000"/>
        </w:rPr>
        <w:t>,</w:t>
      </w:r>
      <w:r>
        <w:rPr>
          <w:color w:val="FF0000"/>
          <w:spacing w:val="-1"/>
        </w:rPr>
        <w:t xml:space="preserve"> </w:t>
      </w:r>
      <w:r>
        <w:rPr>
          <w:color w:val="FF0000"/>
        </w:rPr>
        <w:t>20</w:t>
      </w:r>
      <w:r w:rsidR="00767212">
        <w:rPr>
          <w:color w:val="FF0000"/>
        </w:rPr>
        <w:t>22</w:t>
      </w:r>
    </w:p>
    <w:p w:rsidR="004D1FE1" w:rsidRDefault="004D1FE1" w:rsidP="006F1220">
      <w:pPr>
        <w:pStyle w:val="BodyText"/>
        <w:tabs>
          <w:tab w:val="left" w:pos="4050"/>
        </w:tabs>
        <w:ind w:left="630"/>
        <w:rPr>
          <w:sz w:val="24"/>
        </w:rPr>
      </w:pPr>
    </w:p>
    <w:p w:rsidR="004D1FE1" w:rsidRDefault="004D1FE1">
      <w:pPr>
        <w:pStyle w:val="BodyText"/>
        <w:spacing w:before="10"/>
        <w:rPr>
          <w:sz w:val="18"/>
        </w:rPr>
      </w:pPr>
    </w:p>
    <w:p w:rsidR="004D1FE1" w:rsidRDefault="0059710B">
      <w:pPr>
        <w:pStyle w:val="ListParagraph"/>
        <w:numPr>
          <w:ilvl w:val="0"/>
          <w:numId w:val="2"/>
        </w:numPr>
        <w:tabs>
          <w:tab w:val="left" w:pos="820"/>
          <w:tab w:val="left" w:pos="821"/>
        </w:tabs>
        <w:spacing w:before="1"/>
        <w:ind w:hanging="721"/>
        <w:rPr>
          <w:b/>
          <w:i/>
          <w:color w:val="151515"/>
        </w:rPr>
      </w:pPr>
      <w:r>
        <w:rPr>
          <w:b/>
          <w:i/>
          <w:color w:val="151515"/>
        </w:rPr>
        <w:t>Project Description and</w:t>
      </w:r>
      <w:r>
        <w:rPr>
          <w:b/>
          <w:i/>
          <w:color w:val="151515"/>
          <w:spacing w:val="-3"/>
        </w:rPr>
        <w:t xml:space="preserve"> </w:t>
      </w:r>
      <w:r>
        <w:rPr>
          <w:b/>
          <w:i/>
          <w:color w:val="151515"/>
        </w:rPr>
        <w:t>Overview</w:t>
      </w:r>
    </w:p>
    <w:p w:rsidR="004D1FE1" w:rsidRDefault="006F1220">
      <w:pPr>
        <w:pStyle w:val="BodyText"/>
        <w:spacing w:before="119"/>
        <w:ind w:left="100" w:right="117"/>
      </w:pPr>
      <w:r>
        <w:rPr>
          <w:color w:val="151515"/>
        </w:rPr>
        <w:t>Kawerak seeks assistance in developing a Capital Improvement Plan to provide scopes, schedules, values, and timelines, program funding level budgets based on the</w:t>
      </w:r>
      <w:r w:rsidR="0059710B">
        <w:rPr>
          <w:color w:val="151515"/>
        </w:rPr>
        <w:t xml:space="preserve"> compile</w:t>
      </w:r>
      <w:r>
        <w:rPr>
          <w:color w:val="151515"/>
        </w:rPr>
        <w:t>d</w:t>
      </w:r>
      <w:r w:rsidR="0059710B">
        <w:rPr>
          <w:color w:val="151515"/>
        </w:rPr>
        <w:t xml:space="preserve"> information from existing </w:t>
      </w:r>
      <w:r>
        <w:rPr>
          <w:color w:val="151515"/>
        </w:rPr>
        <w:t>“</w:t>
      </w:r>
      <w:r w:rsidR="00B477C9">
        <w:rPr>
          <w:color w:val="151515"/>
        </w:rPr>
        <w:t>2018 Facility Needs Assessment</w:t>
      </w:r>
      <w:r>
        <w:rPr>
          <w:color w:val="151515"/>
        </w:rPr>
        <w:t>s”</w:t>
      </w:r>
      <w:r w:rsidR="0059710B">
        <w:rPr>
          <w:color w:val="151515"/>
        </w:rPr>
        <w:t xml:space="preserve"> into a Capital Improvement Plan</w:t>
      </w:r>
      <w:r>
        <w:rPr>
          <w:color w:val="151515"/>
        </w:rPr>
        <w:t>. The</w:t>
      </w:r>
      <w:r w:rsidR="0059710B">
        <w:rPr>
          <w:color w:val="151515"/>
        </w:rPr>
        <w:t xml:space="preserve"> document </w:t>
      </w:r>
      <w:r>
        <w:rPr>
          <w:color w:val="151515"/>
        </w:rPr>
        <w:t xml:space="preserve">is to be compiled </w:t>
      </w:r>
      <w:r w:rsidR="0059710B">
        <w:rPr>
          <w:color w:val="151515"/>
        </w:rPr>
        <w:t xml:space="preserve">in a standard office software application that can be incorporated into </w:t>
      </w:r>
      <w:r w:rsidR="00767212">
        <w:rPr>
          <w:color w:val="151515"/>
        </w:rPr>
        <w:t>Kawerak</w:t>
      </w:r>
      <w:r w:rsidR="0059710B">
        <w:rPr>
          <w:color w:val="151515"/>
        </w:rPr>
        <w:t xml:space="preserve"> budget document and which can be updated and maintained by </w:t>
      </w:r>
      <w:r w:rsidR="00B477C9">
        <w:rPr>
          <w:color w:val="151515"/>
        </w:rPr>
        <w:t>Kawerak</w:t>
      </w:r>
      <w:r w:rsidR="0059710B">
        <w:rPr>
          <w:color w:val="151515"/>
        </w:rPr>
        <w:t xml:space="preserve"> staff. Acceptable software applications include either spreadsheet or word processing applications compatible with MS Office or Google Apps. Other software applications may be submitted subject to </w:t>
      </w:r>
      <w:r w:rsidR="00B477C9">
        <w:rPr>
          <w:color w:val="151515"/>
        </w:rPr>
        <w:t>Kawerak</w:t>
      </w:r>
      <w:r w:rsidR="0059710B">
        <w:rPr>
          <w:color w:val="151515"/>
        </w:rPr>
        <w:t xml:space="preserve"> approval.</w:t>
      </w:r>
    </w:p>
    <w:p w:rsidR="004D1FE1" w:rsidRDefault="0059710B" w:rsidP="00B477C9">
      <w:pPr>
        <w:pStyle w:val="BodyText"/>
        <w:spacing w:before="122"/>
        <w:ind w:left="100" w:right="133"/>
      </w:pPr>
      <w:r>
        <w:rPr>
          <w:color w:val="151515"/>
        </w:rPr>
        <w:t xml:space="preserve">The anticipated </w:t>
      </w:r>
      <w:r w:rsidR="006F1220">
        <w:rPr>
          <w:color w:val="151515"/>
        </w:rPr>
        <w:t>end goal is to</w:t>
      </w:r>
      <w:r>
        <w:rPr>
          <w:color w:val="151515"/>
        </w:rPr>
        <w:t xml:space="preserve"> </w:t>
      </w:r>
      <w:r w:rsidR="006F1220">
        <w:rPr>
          <w:color w:val="151515"/>
        </w:rPr>
        <w:t xml:space="preserve">utilize the Capital Improvement Plan to facilitate funding and </w:t>
      </w:r>
      <w:r w:rsidR="00C25563">
        <w:rPr>
          <w:color w:val="151515"/>
        </w:rPr>
        <w:t>repairs</w:t>
      </w:r>
      <w:r w:rsidR="006F1220">
        <w:rPr>
          <w:color w:val="151515"/>
        </w:rPr>
        <w:t xml:space="preserve"> on a </w:t>
      </w:r>
      <w:r w:rsidR="00D33CFE">
        <w:rPr>
          <w:color w:val="151515"/>
        </w:rPr>
        <w:t>5-year</w:t>
      </w:r>
      <w:r w:rsidR="006F1220">
        <w:rPr>
          <w:color w:val="151515"/>
        </w:rPr>
        <w:t xml:space="preserve"> and</w:t>
      </w:r>
      <w:r>
        <w:rPr>
          <w:color w:val="151515"/>
        </w:rPr>
        <w:t xml:space="preserve"> </w:t>
      </w:r>
      <w:r w:rsidR="00D33CFE">
        <w:rPr>
          <w:color w:val="151515"/>
        </w:rPr>
        <w:t>10-year</w:t>
      </w:r>
      <w:r>
        <w:rPr>
          <w:color w:val="151515"/>
        </w:rPr>
        <w:t xml:space="preserve"> </w:t>
      </w:r>
      <w:r w:rsidR="006F1220">
        <w:rPr>
          <w:color w:val="151515"/>
        </w:rPr>
        <w:t>time scale</w:t>
      </w:r>
      <w:r>
        <w:rPr>
          <w:color w:val="151515"/>
        </w:rPr>
        <w:t>.</w:t>
      </w:r>
    </w:p>
    <w:p w:rsidR="004D1FE1" w:rsidRDefault="004D1FE1">
      <w:pPr>
        <w:pStyle w:val="BodyText"/>
        <w:rPr>
          <w:sz w:val="24"/>
        </w:rPr>
      </w:pPr>
    </w:p>
    <w:p w:rsidR="004D1FE1" w:rsidRDefault="0059710B">
      <w:pPr>
        <w:pStyle w:val="Heading2"/>
        <w:numPr>
          <w:ilvl w:val="0"/>
          <w:numId w:val="2"/>
        </w:numPr>
        <w:tabs>
          <w:tab w:val="left" w:pos="820"/>
          <w:tab w:val="left" w:pos="821"/>
        </w:tabs>
        <w:spacing w:before="215"/>
        <w:ind w:hanging="721"/>
      </w:pPr>
      <w:r>
        <w:t>Project Background</w:t>
      </w:r>
    </w:p>
    <w:p w:rsidR="004D1FE1" w:rsidRDefault="00F00C12">
      <w:pPr>
        <w:pStyle w:val="BodyText"/>
        <w:spacing w:before="162" w:line="276" w:lineRule="auto"/>
        <w:ind w:left="100" w:right="142"/>
      </w:pPr>
      <w:r w:rsidRPr="00F00C12">
        <w:t>Kawerak as the regional non-profit corporation (incorporated under State Law in 1973) to provide services throughout the Bering Straits Region.</w:t>
      </w:r>
      <w:r w:rsidR="004B63FB" w:rsidRPr="004B63FB">
        <w:t xml:space="preserve"> Today, Kawerak contracts with the state and federal government to provide services to residents of the Bering Strait Region, 75% of whom are Alaska Native Inupiat, Yup’ik, and St. Lawrence Island Yupik peoples. Kawerak’s organizational goal is to assist Alaska Native people and their governing bodies to take control of their future. With programs ranging from education to transportation, and natural resource management to economic development, Kawerak seeks to improve the Region’s social, economic, educational, cu</w:t>
      </w:r>
      <w:r w:rsidR="004B63FB">
        <w:t>ltural and political conditions</w:t>
      </w:r>
      <w:r w:rsidR="0059710B">
        <w:t xml:space="preserve">. </w:t>
      </w:r>
      <w:r w:rsidR="00767212">
        <w:t>Kawerak</w:t>
      </w:r>
      <w:r w:rsidR="0059710B">
        <w:t xml:space="preserve"> </w:t>
      </w:r>
      <w:r w:rsidR="004B63FB">
        <w:t xml:space="preserve">headquarters are located in the city of Nome, Alaska and provides services to the 20 tribes in the region. The majority of Kawerak’s funding comes from grant revenues (from state and federal agencies) that consider tribes, and tribal consortia as approved </w:t>
      </w:r>
      <w:r w:rsidR="00D33CFE">
        <w:t>government-to-government</w:t>
      </w:r>
      <w:r w:rsidR="004B63FB">
        <w:t xml:space="preserve"> partners.</w:t>
      </w:r>
    </w:p>
    <w:p w:rsidR="004D1FE1" w:rsidRDefault="004D1FE1">
      <w:pPr>
        <w:pStyle w:val="BodyText"/>
        <w:rPr>
          <w:sz w:val="24"/>
        </w:rPr>
      </w:pPr>
    </w:p>
    <w:p w:rsidR="004D1FE1" w:rsidRDefault="004D1FE1">
      <w:pPr>
        <w:pStyle w:val="BodyText"/>
      </w:pPr>
    </w:p>
    <w:p w:rsidR="004D1FE1" w:rsidRDefault="00767212">
      <w:pPr>
        <w:pStyle w:val="BodyText"/>
        <w:spacing w:line="276" w:lineRule="auto"/>
        <w:ind w:left="100" w:right="141"/>
      </w:pPr>
      <w:r>
        <w:t>Kawerak</w:t>
      </w:r>
      <w:r w:rsidR="004B63FB">
        <w:t xml:space="preserve"> operates and maintains a variety of buildings throughout the region (Administrative offices, Head Start program offices, Public Safety buildings, </w:t>
      </w:r>
      <w:r w:rsidR="00700581">
        <w:t xml:space="preserve">a Child Advocacy Center, </w:t>
      </w:r>
      <w:r w:rsidR="00D33CFE">
        <w:t>Katirvik</w:t>
      </w:r>
      <w:r w:rsidR="00700581">
        <w:t xml:space="preserve"> Cultural Center)</w:t>
      </w:r>
      <w:r w:rsidR="0059710B">
        <w:t xml:space="preserve">. The CIP plan </w:t>
      </w:r>
      <w:r w:rsidR="004B63FB">
        <w:t>will be</w:t>
      </w:r>
      <w:r w:rsidR="0059710B">
        <w:t xml:space="preserve"> a single document </w:t>
      </w:r>
      <w:r w:rsidR="00700581">
        <w:t xml:space="preserve">used for prioritizing, planning and funding Capital Improvements for the next 10-15 year timeframe, after which point we will </w:t>
      </w:r>
      <w:r w:rsidR="00700581">
        <w:lastRenderedPageBreak/>
        <w:t>regroup and renew our planning processes. A</w:t>
      </w:r>
      <w:r w:rsidR="0059710B">
        <w:t xml:space="preserve">lthough individual projects </w:t>
      </w:r>
      <w:r w:rsidR="00811A1C">
        <w:t>are</w:t>
      </w:r>
      <w:r w:rsidR="0059710B">
        <w:t xml:space="preserve"> approved during the annual budget process, </w:t>
      </w:r>
      <w:r>
        <w:t>Kawerak</w:t>
      </w:r>
      <w:r w:rsidR="0059710B">
        <w:t xml:space="preserve"> has never included a multiyear CIP document in the budget and it has never developed an ongoing CIP planning process.</w:t>
      </w:r>
    </w:p>
    <w:p w:rsidR="004D1FE1" w:rsidRDefault="0059710B" w:rsidP="0059710B">
      <w:pPr>
        <w:pStyle w:val="BodyText"/>
        <w:spacing w:before="123" w:line="276" w:lineRule="auto"/>
        <w:ind w:left="100" w:right="141" w:firstLine="62"/>
      </w:pPr>
      <w:r>
        <w:t xml:space="preserve">Although </w:t>
      </w:r>
      <w:r w:rsidR="00767212">
        <w:t>Kawerak</w:t>
      </w:r>
      <w:r>
        <w:t xml:space="preserve"> does not currently have a single integrated Capital Improvement Plan it has recently completed a series of </w:t>
      </w:r>
      <w:r w:rsidR="00811A1C">
        <w:t>“Facilities Needs Assessments”</w:t>
      </w:r>
      <w:r>
        <w:t xml:space="preserve"> to identify and provide cost estimates for future capital improvement projects. These documents </w:t>
      </w:r>
      <w:r w:rsidR="00811A1C">
        <w:t>were</w:t>
      </w:r>
      <w:r>
        <w:t xml:space="preserve"> completed in </w:t>
      </w:r>
      <w:r w:rsidR="00811A1C">
        <w:t>the Spring/Summer of 2018</w:t>
      </w:r>
      <w:r>
        <w:t xml:space="preserve">, </w:t>
      </w:r>
      <w:r w:rsidR="00811A1C">
        <w:t>and will be used to assist in creating a ranking/scoring system to prioritize projects</w:t>
      </w:r>
      <w:r>
        <w:t>.</w:t>
      </w:r>
    </w:p>
    <w:p w:rsidR="004D1FE1" w:rsidRDefault="0059710B">
      <w:pPr>
        <w:pStyle w:val="BodyText"/>
        <w:spacing w:before="122" w:line="276" w:lineRule="auto"/>
        <w:ind w:left="100" w:right="385" w:firstLine="62"/>
      </w:pPr>
      <w:r>
        <w:t>In addition to the Facilities</w:t>
      </w:r>
      <w:r w:rsidR="00811A1C">
        <w:t xml:space="preserve"> Needs Assessments</w:t>
      </w:r>
      <w:r>
        <w:t xml:space="preserve">, </w:t>
      </w:r>
      <w:r w:rsidR="00767212">
        <w:t>Kawerak</w:t>
      </w:r>
      <w:r>
        <w:t xml:space="preserve"> </w:t>
      </w:r>
      <w:r w:rsidR="00811A1C">
        <w:t xml:space="preserve">staff routinely submit monthly checklists to </w:t>
      </w:r>
      <w:r>
        <w:t xml:space="preserve">survey </w:t>
      </w:r>
      <w:r w:rsidR="00811A1C">
        <w:t>building condition and also have staff routinely submit work orders to address deficiencies within</w:t>
      </w:r>
      <w:r>
        <w:t xml:space="preserve"> facilities.</w:t>
      </w:r>
    </w:p>
    <w:p w:rsidR="004D1FE1" w:rsidRDefault="0059710B">
      <w:pPr>
        <w:pStyle w:val="BodyText"/>
        <w:spacing w:before="119" w:line="276" w:lineRule="auto"/>
        <w:ind w:left="100" w:right="117"/>
      </w:pPr>
      <w:r>
        <w:t>The most recent (201</w:t>
      </w:r>
      <w:r w:rsidR="00811A1C">
        <w:t>8</w:t>
      </w:r>
      <w:r>
        <w:t xml:space="preserve">) </w:t>
      </w:r>
      <w:r w:rsidR="00811A1C">
        <w:t>Facility Needs Assessment</w:t>
      </w:r>
      <w:r w:rsidR="006F1220">
        <w:t xml:space="preserve"> results can be obtained by emailing </w:t>
      </w:r>
      <w:hyperlink r:id="rId11" w:history="1">
        <w:r w:rsidR="006F1220" w:rsidRPr="00890E1F">
          <w:rPr>
            <w:rStyle w:val="Hyperlink"/>
          </w:rPr>
          <w:t>mmichels@kawerak.org</w:t>
        </w:r>
      </w:hyperlink>
      <w:r w:rsidR="006F1220">
        <w:t xml:space="preserve">. </w:t>
      </w:r>
    </w:p>
    <w:p w:rsidR="004D1FE1" w:rsidRDefault="004D1FE1">
      <w:pPr>
        <w:pStyle w:val="BodyText"/>
        <w:rPr>
          <w:sz w:val="24"/>
        </w:rPr>
      </w:pPr>
    </w:p>
    <w:p w:rsidR="004D1FE1" w:rsidRDefault="0059710B">
      <w:pPr>
        <w:pStyle w:val="Heading2"/>
        <w:numPr>
          <w:ilvl w:val="0"/>
          <w:numId w:val="2"/>
        </w:numPr>
        <w:tabs>
          <w:tab w:val="left" w:pos="820"/>
          <w:tab w:val="left" w:pos="821"/>
        </w:tabs>
        <w:spacing w:before="214"/>
        <w:ind w:hanging="721"/>
        <w:rPr>
          <w:b w:val="0"/>
          <w:color w:val="151515"/>
        </w:rPr>
      </w:pPr>
      <w:r>
        <w:rPr>
          <w:color w:val="151515"/>
        </w:rPr>
        <w:t>Project Expectations and</w:t>
      </w:r>
      <w:r>
        <w:rPr>
          <w:color w:val="151515"/>
          <w:spacing w:val="1"/>
        </w:rPr>
        <w:t xml:space="preserve"> </w:t>
      </w:r>
      <w:r>
        <w:rPr>
          <w:color w:val="151515"/>
        </w:rPr>
        <w:t>Deliverables</w:t>
      </w:r>
      <w:r>
        <w:rPr>
          <w:b w:val="0"/>
          <w:color w:val="151515"/>
        </w:rPr>
        <w:t>:</w:t>
      </w:r>
    </w:p>
    <w:p w:rsidR="004D1FE1" w:rsidRDefault="004D1FE1">
      <w:pPr>
        <w:pStyle w:val="BodyText"/>
        <w:rPr>
          <w:sz w:val="24"/>
        </w:rPr>
      </w:pPr>
    </w:p>
    <w:p w:rsidR="004D1FE1" w:rsidRDefault="004D1FE1">
      <w:pPr>
        <w:pStyle w:val="BodyText"/>
        <w:spacing w:before="2"/>
        <w:rPr>
          <w:sz w:val="19"/>
        </w:rPr>
      </w:pPr>
    </w:p>
    <w:p w:rsidR="004D1FE1" w:rsidRDefault="00767212">
      <w:pPr>
        <w:pStyle w:val="BodyText"/>
        <w:spacing w:line="276" w:lineRule="auto"/>
        <w:ind w:left="820" w:right="449"/>
      </w:pPr>
      <w:r>
        <w:t>Kawerak</w:t>
      </w:r>
      <w:r w:rsidR="0059710B">
        <w:t xml:space="preserve">’s expectations are for professional assistance to use the existing </w:t>
      </w:r>
      <w:r w:rsidR="00811A1C">
        <w:t>2018 Facilities Needs Assessment</w:t>
      </w:r>
      <w:r w:rsidR="0059710B">
        <w:t xml:space="preserve"> documents to:</w:t>
      </w:r>
    </w:p>
    <w:p w:rsidR="00811A1C" w:rsidRDefault="0059710B" w:rsidP="00811A1C">
      <w:pPr>
        <w:pStyle w:val="BodyText"/>
        <w:numPr>
          <w:ilvl w:val="0"/>
          <w:numId w:val="3"/>
        </w:numPr>
        <w:spacing w:before="119" w:line="276" w:lineRule="auto"/>
        <w:ind w:right="583"/>
      </w:pPr>
      <w:r>
        <w:t>Compile a detaile</w:t>
      </w:r>
      <w:r w:rsidR="00811A1C">
        <w:t xml:space="preserve">d five year CIP plan, including </w:t>
      </w:r>
      <w:r>
        <w:t>project descriptions, cost estimates, project schedule and funding source (information available in existing documents)</w:t>
      </w:r>
    </w:p>
    <w:p w:rsidR="00811A1C" w:rsidRDefault="00811A1C" w:rsidP="00811A1C">
      <w:pPr>
        <w:pStyle w:val="BodyText"/>
        <w:numPr>
          <w:ilvl w:val="0"/>
          <w:numId w:val="3"/>
        </w:numPr>
        <w:spacing w:before="119" w:line="276" w:lineRule="auto"/>
        <w:ind w:right="583"/>
      </w:pPr>
      <w:r>
        <w:t xml:space="preserve">Facilitate the development of a prioritization matrix to rank/score projects based on </w:t>
      </w:r>
      <w:r w:rsidR="00647F90">
        <w:t>safety, need, code compliance, energy efficiency</w:t>
      </w:r>
    </w:p>
    <w:p w:rsidR="00811A1C" w:rsidRDefault="0059710B" w:rsidP="00811A1C">
      <w:pPr>
        <w:pStyle w:val="BodyText"/>
        <w:numPr>
          <w:ilvl w:val="0"/>
          <w:numId w:val="3"/>
        </w:numPr>
        <w:spacing w:before="119" w:line="276" w:lineRule="auto"/>
        <w:ind w:right="583"/>
      </w:pPr>
      <w:r>
        <w:t>Develop CIP project page for each individual project listed in detailed CIP plan.</w:t>
      </w:r>
    </w:p>
    <w:p w:rsidR="00811A1C" w:rsidRDefault="0059710B" w:rsidP="00811A1C">
      <w:pPr>
        <w:pStyle w:val="BodyText"/>
        <w:numPr>
          <w:ilvl w:val="0"/>
          <w:numId w:val="3"/>
        </w:numPr>
        <w:spacing w:before="119" w:line="276" w:lineRule="auto"/>
        <w:ind w:right="583"/>
      </w:pPr>
      <w:r>
        <w:t xml:space="preserve">Compile a </w:t>
      </w:r>
      <w:r w:rsidR="00D33CFE">
        <w:t>10-year</w:t>
      </w:r>
      <w:r>
        <w:t xml:space="preserve"> CIP summary plan listing identified CIP projects which are beyond the </w:t>
      </w:r>
      <w:r w:rsidR="00D33CFE">
        <w:t>five-year</w:t>
      </w:r>
      <w:r>
        <w:t xml:space="preserve"> horizon of the detailed CIP plan.</w:t>
      </w:r>
    </w:p>
    <w:p w:rsidR="0059710B" w:rsidRDefault="0059710B" w:rsidP="00811A1C">
      <w:pPr>
        <w:pStyle w:val="BodyText"/>
        <w:numPr>
          <w:ilvl w:val="0"/>
          <w:numId w:val="3"/>
        </w:numPr>
        <w:spacing w:before="119" w:line="276" w:lineRule="auto"/>
        <w:ind w:right="583"/>
      </w:pPr>
      <w:r>
        <w:t>Assemble a dossier of potential funding sources to finance CIP projects within the plan.</w:t>
      </w:r>
    </w:p>
    <w:p w:rsidR="004D1FE1" w:rsidRDefault="0059710B" w:rsidP="00811A1C">
      <w:pPr>
        <w:pStyle w:val="BodyText"/>
        <w:numPr>
          <w:ilvl w:val="0"/>
          <w:numId w:val="3"/>
        </w:numPr>
        <w:spacing w:before="119" w:line="276" w:lineRule="auto"/>
        <w:ind w:right="583"/>
      </w:pPr>
      <w:r>
        <w:t>Other CIP planning or reporting document as may be recommended by consultant</w:t>
      </w:r>
    </w:p>
    <w:p w:rsidR="004D1FE1" w:rsidRDefault="0059710B">
      <w:pPr>
        <w:pStyle w:val="BodyText"/>
        <w:spacing w:before="160" w:line="276" w:lineRule="auto"/>
        <w:ind w:left="820" w:right="180"/>
      </w:pPr>
      <w:r>
        <w:t xml:space="preserve">All documents will be in a standard office software/standard template that </w:t>
      </w:r>
      <w:r w:rsidR="00767212">
        <w:t>Kawerak</w:t>
      </w:r>
      <w:r>
        <w:t xml:space="preserve"> can place in </w:t>
      </w:r>
      <w:r w:rsidR="00767212">
        <w:t>Kawerak</w:t>
      </w:r>
      <w:r>
        <w:t xml:space="preserve"> budget document and can be readily edited and maintained by </w:t>
      </w:r>
      <w:r w:rsidR="00647F90">
        <w:t>Kawerak</w:t>
      </w:r>
      <w:r>
        <w:t xml:space="preserve"> staff. (MS </w:t>
      </w:r>
      <w:r w:rsidR="00647F90">
        <w:t xml:space="preserve">Teams/Office </w:t>
      </w:r>
      <w:r>
        <w:t xml:space="preserve">applications </w:t>
      </w:r>
      <w:r w:rsidR="00647F90">
        <w:t xml:space="preserve">preferred, Google Apps </w:t>
      </w:r>
      <w:r>
        <w:t xml:space="preserve">accepted, other applications must be approved by </w:t>
      </w:r>
      <w:r w:rsidR="00647F90">
        <w:t>Kawerak</w:t>
      </w:r>
      <w:r>
        <w:t xml:space="preserve"> prior to use)</w:t>
      </w:r>
    </w:p>
    <w:p w:rsidR="004D1FE1" w:rsidRDefault="0059710B">
      <w:pPr>
        <w:pStyle w:val="BodyText"/>
        <w:spacing w:before="117" w:line="276" w:lineRule="auto"/>
        <w:ind w:left="820" w:right="693"/>
      </w:pPr>
      <w:r>
        <w:t>Present final report to Board identifying the methods used to complete the required deliverables.</w:t>
      </w:r>
    </w:p>
    <w:p w:rsidR="004D1FE1" w:rsidRDefault="0059710B">
      <w:pPr>
        <w:pStyle w:val="Heading2"/>
        <w:numPr>
          <w:ilvl w:val="0"/>
          <w:numId w:val="2"/>
        </w:numPr>
        <w:tabs>
          <w:tab w:val="left" w:pos="435"/>
        </w:tabs>
        <w:spacing w:before="117"/>
        <w:ind w:left="434" w:hanging="335"/>
      </w:pPr>
      <w:r>
        <w:t>Proposal</w:t>
      </w:r>
      <w:r>
        <w:rPr>
          <w:spacing w:val="-1"/>
        </w:rPr>
        <w:t xml:space="preserve"> </w:t>
      </w:r>
      <w:r>
        <w:t>Submittal</w:t>
      </w:r>
    </w:p>
    <w:p w:rsidR="004D1FE1" w:rsidRDefault="004D1FE1">
      <w:pPr>
        <w:pStyle w:val="BodyText"/>
        <w:spacing w:before="9"/>
        <w:rPr>
          <w:b/>
          <w:sz w:val="20"/>
        </w:rPr>
      </w:pPr>
    </w:p>
    <w:p w:rsidR="004D1FE1" w:rsidRDefault="0059710B" w:rsidP="00647F90">
      <w:pPr>
        <w:pStyle w:val="BodyText"/>
        <w:spacing w:before="1"/>
        <w:ind w:left="100" w:right="288"/>
      </w:pPr>
      <w:r>
        <w:t xml:space="preserve">The project proposal must outline your qualifications and describe the process you plan to prepare and provide the deliverables listed above. Proposals should include team members, past relevant project experience, knowledge of the capital improvement plan development process, knowledge and awareness of </w:t>
      </w:r>
      <w:r w:rsidR="00647F90">
        <w:t>Kawerak</w:t>
      </w:r>
      <w:r>
        <w:t xml:space="preserve"> and </w:t>
      </w:r>
      <w:r w:rsidR="00647F90">
        <w:t>the Norton Sound/Bering Straits Region</w:t>
      </w:r>
      <w:r>
        <w:t xml:space="preserve"> and any other information you feel would be useful. It is </w:t>
      </w:r>
      <w:r w:rsidR="00767212">
        <w:t>Kawerak</w:t>
      </w:r>
      <w:r>
        <w:t>’s intent to make the selection after reviewing the Qualifications of each submitting firm.</w:t>
      </w:r>
      <w:r w:rsidR="00647F90">
        <w:t xml:space="preserve"> </w:t>
      </w:r>
      <w:r>
        <w:t xml:space="preserve">Examples of CIP plan documents are encouraged. </w:t>
      </w:r>
    </w:p>
    <w:p w:rsidR="00951A70" w:rsidRDefault="00951A70" w:rsidP="00647F90">
      <w:pPr>
        <w:pStyle w:val="BodyText"/>
        <w:spacing w:before="1"/>
        <w:ind w:left="100" w:right="288"/>
      </w:pPr>
    </w:p>
    <w:p w:rsidR="00951A70" w:rsidRDefault="00951A70" w:rsidP="00951A70">
      <w:pPr>
        <w:pStyle w:val="Default"/>
        <w:rPr>
          <w:sz w:val="23"/>
          <w:szCs w:val="23"/>
        </w:rPr>
      </w:pPr>
      <w:r>
        <w:rPr>
          <w:b/>
          <w:bCs/>
          <w:sz w:val="23"/>
          <w:szCs w:val="23"/>
        </w:rPr>
        <w:t xml:space="preserve">SELECTION CRITERIA: </w:t>
      </w:r>
    </w:p>
    <w:p w:rsidR="00951A70" w:rsidRDefault="00F40243" w:rsidP="00951A70">
      <w:pPr>
        <w:pStyle w:val="Default"/>
        <w:rPr>
          <w:sz w:val="23"/>
          <w:szCs w:val="23"/>
        </w:rPr>
      </w:pPr>
      <w:r>
        <w:rPr>
          <w:sz w:val="23"/>
          <w:szCs w:val="23"/>
        </w:rPr>
        <w:t>1. CIP Experience</w:t>
      </w:r>
    </w:p>
    <w:p w:rsidR="00951A70" w:rsidRDefault="00951A70" w:rsidP="00951A70">
      <w:pPr>
        <w:pStyle w:val="Default"/>
        <w:rPr>
          <w:sz w:val="23"/>
          <w:szCs w:val="23"/>
        </w:rPr>
      </w:pPr>
      <w:r>
        <w:rPr>
          <w:sz w:val="23"/>
          <w:szCs w:val="23"/>
        </w:rPr>
        <w:t xml:space="preserve">a. List similar educational or Rural and/or Western Alaska construction projects performed by the proposer in the last 10 years. Describe your experience, providing details below. Also describe how this experience will benefit this project. Preference will be given to firms with experience with similar projects, Rural/Western Alaska location experience, and relevant </w:t>
      </w:r>
      <w:r w:rsidR="00F40243">
        <w:rPr>
          <w:sz w:val="23"/>
          <w:szCs w:val="23"/>
        </w:rPr>
        <w:t>CIP experience</w:t>
      </w:r>
      <w:r>
        <w:rPr>
          <w:sz w:val="23"/>
          <w:szCs w:val="23"/>
        </w:rPr>
        <w:t xml:space="preserve">.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b. On projects listed, include the project name, construction budget, construction period, the form of contract, project delivery method (i.e. CM/GC, Design-Build, </w:t>
      </w:r>
      <w:r w:rsidR="00D33CFE">
        <w:rPr>
          <w:sz w:val="23"/>
          <w:szCs w:val="23"/>
        </w:rPr>
        <w:t>and Design</w:t>
      </w:r>
      <w:r>
        <w:rPr>
          <w:sz w:val="23"/>
          <w:szCs w:val="23"/>
        </w:rPr>
        <w:t xml:space="preserve">-Bid-Build), the role your company played in the project, brief project description, and lead project manager. </w:t>
      </w:r>
      <w:bookmarkStart w:id="0" w:name="_GoBack"/>
      <w:bookmarkEnd w:id="0"/>
      <w:r>
        <w:rPr>
          <w:sz w:val="23"/>
          <w:szCs w:val="23"/>
        </w:rPr>
        <w:t xml:space="preserve">Provide names, addresses and phone numbers of Owner and Architectural references on projects listed.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2. Company Experience with Alternative Project Delivery Methods in remote areas of Alaska </w:t>
      </w:r>
    </w:p>
    <w:p w:rsidR="00951A70" w:rsidRDefault="00951A70" w:rsidP="00951A70">
      <w:pPr>
        <w:pStyle w:val="Default"/>
        <w:rPr>
          <w:sz w:val="23"/>
          <w:szCs w:val="23"/>
        </w:rPr>
      </w:pPr>
      <w:r>
        <w:rPr>
          <w:sz w:val="23"/>
          <w:szCs w:val="23"/>
        </w:rPr>
        <w:t xml:space="preserve">a. Provide a summary of at least three projects completed within the 15 </w:t>
      </w:r>
      <w:r w:rsidR="00D33CFE">
        <w:rPr>
          <w:sz w:val="23"/>
          <w:szCs w:val="23"/>
        </w:rPr>
        <w:t>years, which</w:t>
      </w:r>
      <w:r>
        <w:rPr>
          <w:sz w:val="23"/>
          <w:szCs w:val="23"/>
        </w:rPr>
        <w:t xml:space="preserve"> are constructed in the Bering Straits region or Rural Alaska, similar in size and complexity where your company worked with A/E teams in a non-traditional project delivery contract. For each project, list the project name, construction budget, construction period, the form of contract and the role your company played in the project, brief project description, the Owner's name, Owner contact and phone number, A/E company, A/E contact and phone number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3. Approach to Pre Construction Services </w:t>
      </w:r>
    </w:p>
    <w:p w:rsidR="00951A70" w:rsidRDefault="00951A70" w:rsidP="00951A70">
      <w:pPr>
        <w:pStyle w:val="Default"/>
        <w:rPr>
          <w:sz w:val="23"/>
          <w:szCs w:val="23"/>
        </w:rPr>
      </w:pPr>
      <w:r>
        <w:rPr>
          <w:sz w:val="23"/>
          <w:szCs w:val="23"/>
        </w:rPr>
        <w:t xml:space="preserve">a. Provide a synopsis of your company’s approach to the following preconstruction responsibilities; Design review and commentary, document coordination, constructability review and commentary, site logistics and permitting. Describe how your company approaches the preparation and packaging of subcontractor procurement. Describe your experience working on a team approach with the Owner, Architect and other consultants to achieve the best facility possible within the established </w:t>
      </w:r>
      <w:r w:rsidR="00D33CFE">
        <w:rPr>
          <w:sz w:val="23"/>
          <w:szCs w:val="23"/>
        </w:rPr>
        <w:t>period</w:t>
      </w:r>
      <w:r>
        <w:rPr>
          <w:sz w:val="23"/>
          <w:szCs w:val="23"/>
        </w:rPr>
        <w:t xml:space="preserve"> and budget. Provide two specific examples of the pre-construction services scopes that your company has provided on recent projects. Describe the manner in which pricing and constructability services will be provided for work that you normally subcontract.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4. Project Estimating and Value Engineering </w:t>
      </w:r>
    </w:p>
    <w:p w:rsidR="00951A70" w:rsidRDefault="00951A70" w:rsidP="00951A70">
      <w:pPr>
        <w:pStyle w:val="Default"/>
        <w:rPr>
          <w:sz w:val="23"/>
          <w:szCs w:val="23"/>
        </w:rPr>
      </w:pPr>
      <w:r>
        <w:rPr>
          <w:sz w:val="23"/>
          <w:szCs w:val="23"/>
        </w:rPr>
        <w:t xml:space="preserve">a. Explain your method of estimating the costs of construction during the design process before design documents are complete. Describe your value engineering process and how you work with the design team to help reduce construction and life cycle facility costs.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5. Project Team and Key Personnel Experience </w:t>
      </w:r>
    </w:p>
    <w:p w:rsidR="00951A70" w:rsidRDefault="00951A70" w:rsidP="00951A70">
      <w:pPr>
        <w:pStyle w:val="Default"/>
        <w:rPr>
          <w:sz w:val="23"/>
          <w:szCs w:val="23"/>
        </w:rPr>
      </w:pPr>
      <w:r>
        <w:rPr>
          <w:sz w:val="23"/>
          <w:szCs w:val="23"/>
        </w:rPr>
        <w:t xml:space="preserve">a. Describe the proposed GC/CM team, including the specific roles and responsibilities of each member. An organization chart would be helpful. Identify the project team and highlight key </w:t>
      </w:r>
      <w:r>
        <w:rPr>
          <w:sz w:val="23"/>
          <w:szCs w:val="23"/>
        </w:rPr>
        <w:lastRenderedPageBreak/>
        <w:t xml:space="preserve">personnel experience on CM/GC, value engineering, GMP and projects of similar type, complexity and size. Provide synopsis for the key personnel that will be assigned to this the project both for Pre-Construction Services and General Contractor for construction. For the company, provide at least two Owners and two A/E references.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6. Risk Management, Quality &amp; Schedule Control, Local Hiring Practices and Percentages, and Safety </w:t>
      </w:r>
    </w:p>
    <w:p w:rsidR="00951A70" w:rsidRDefault="00951A70" w:rsidP="00951A70">
      <w:pPr>
        <w:pStyle w:val="Default"/>
        <w:rPr>
          <w:sz w:val="23"/>
          <w:szCs w:val="23"/>
        </w:rPr>
      </w:pPr>
      <w:r>
        <w:rPr>
          <w:sz w:val="23"/>
          <w:szCs w:val="23"/>
        </w:rPr>
        <w:t xml:space="preserve">a. Provide a summary of your company’s approach to risk management, quality, schedule control, and safety program. Include a description of the quality control organization, quality control plan, and the authority assigned to the different levels of quality control responsibility. Describe the processes your company uses to identify and resolve project quality issues as well as potential project risks. Include a description of your scheduling methods and controls to proactively manage the project. </w:t>
      </w:r>
      <w:r w:rsidR="00D33CFE">
        <w:rPr>
          <w:sz w:val="23"/>
          <w:szCs w:val="23"/>
        </w:rPr>
        <w:t>Also,</w:t>
      </w:r>
      <w:r>
        <w:rPr>
          <w:sz w:val="23"/>
          <w:szCs w:val="23"/>
        </w:rPr>
        <w:t xml:space="preserve"> describe in detail your company’s safety program and any enhancements you may undertake on this project.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7. Capacity </w:t>
      </w:r>
    </w:p>
    <w:p w:rsidR="00951A70" w:rsidRDefault="00951A70" w:rsidP="00951A70">
      <w:pPr>
        <w:pStyle w:val="Default"/>
        <w:rPr>
          <w:sz w:val="23"/>
          <w:szCs w:val="23"/>
        </w:rPr>
      </w:pPr>
      <w:r>
        <w:rPr>
          <w:sz w:val="23"/>
          <w:szCs w:val="23"/>
        </w:rPr>
        <w:t xml:space="preserve">a. Provide a summary of your annual construction volume (in dollars) for the past five years. Provide a summary of your company's current and anticipated workload during this project design and construction period. Include a description of projects, dollar values of construction for </w:t>
      </w:r>
      <w:r w:rsidR="00D33CFE">
        <w:rPr>
          <w:sz w:val="23"/>
          <w:szCs w:val="23"/>
        </w:rPr>
        <w:t>which you</w:t>
      </w:r>
      <w:r>
        <w:rPr>
          <w:sz w:val="23"/>
          <w:szCs w:val="23"/>
        </w:rPr>
        <w:t xml:space="preserve"> are responsible either as a prime or subcontractor, and bonding capacity available for the referenced period. Comment on any significant issues based on your review of the preliminary schedule as it relates to your capacity. </w:t>
      </w:r>
    </w:p>
    <w:p w:rsidR="00951A70" w:rsidRDefault="00951A70" w:rsidP="00951A70">
      <w:pPr>
        <w:pStyle w:val="Default"/>
        <w:rPr>
          <w:sz w:val="23"/>
          <w:szCs w:val="23"/>
        </w:rPr>
      </w:pPr>
    </w:p>
    <w:p w:rsidR="00951A70" w:rsidRDefault="00951A70" w:rsidP="00951A70">
      <w:pPr>
        <w:pStyle w:val="Default"/>
        <w:rPr>
          <w:sz w:val="23"/>
          <w:szCs w:val="23"/>
        </w:rPr>
      </w:pPr>
      <w:r>
        <w:rPr>
          <w:sz w:val="23"/>
          <w:szCs w:val="23"/>
        </w:rPr>
        <w:t xml:space="preserve">8. Preconstruction Services Fee </w:t>
      </w:r>
    </w:p>
    <w:p w:rsidR="00951A70" w:rsidRDefault="00951A70" w:rsidP="00951A70">
      <w:pPr>
        <w:pStyle w:val="Default"/>
        <w:rPr>
          <w:sz w:val="23"/>
          <w:szCs w:val="23"/>
        </w:rPr>
      </w:pPr>
      <w:r>
        <w:rPr>
          <w:sz w:val="23"/>
          <w:szCs w:val="23"/>
        </w:rPr>
        <w:t xml:space="preserve">a. In a separate envelope, provide a lump sum fixed fee for Pre-Construction Services. An industry standard range is anticipated, and a no dollar or unusually low number will be considered a non-responsive proposal. </w:t>
      </w:r>
    </w:p>
    <w:p w:rsidR="00951A70" w:rsidRDefault="00951A70" w:rsidP="00951A70">
      <w:pPr>
        <w:pStyle w:val="Default"/>
        <w:rPr>
          <w:sz w:val="23"/>
          <w:szCs w:val="23"/>
        </w:rPr>
      </w:pPr>
    </w:p>
    <w:p w:rsidR="00951A70" w:rsidRDefault="00951A70" w:rsidP="00951A70">
      <w:pPr>
        <w:pStyle w:val="Default"/>
        <w:rPr>
          <w:sz w:val="23"/>
          <w:szCs w:val="23"/>
        </w:rPr>
      </w:pPr>
      <w:r>
        <w:rPr>
          <w:b/>
          <w:bCs/>
          <w:sz w:val="23"/>
          <w:szCs w:val="23"/>
        </w:rPr>
        <w:t xml:space="preserve">SCORING AND GENERAL NOTICES </w:t>
      </w:r>
    </w:p>
    <w:p w:rsidR="004D1FE1" w:rsidRDefault="00951A70" w:rsidP="00951A70">
      <w:pPr>
        <w:pStyle w:val="BodyText"/>
        <w:spacing w:before="9"/>
        <w:rPr>
          <w:sz w:val="23"/>
          <w:szCs w:val="23"/>
        </w:rPr>
      </w:pPr>
      <w:r>
        <w:rPr>
          <w:sz w:val="23"/>
          <w:szCs w:val="23"/>
        </w:rPr>
        <w:t>A selection committee will evaluate the Proposals and make a recommendation to Kawerak leadership based on the highest scored proposal.</w:t>
      </w:r>
    </w:p>
    <w:p w:rsidR="00951A70" w:rsidRDefault="00951A70" w:rsidP="00951A70">
      <w:pPr>
        <w:pStyle w:val="BodyText"/>
        <w:spacing w:before="9"/>
        <w:rPr>
          <w:sz w:val="23"/>
          <w:szCs w:val="23"/>
        </w:rPr>
      </w:pPr>
    </w:p>
    <w:p w:rsidR="00951A70" w:rsidRPr="00951A70" w:rsidRDefault="00951A70" w:rsidP="00951A70">
      <w:pPr>
        <w:widowControl/>
        <w:kinsoku w:val="0"/>
        <w:overflowPunct w:val="0"/>
        <w:adjustRightInd w:val="0"/>
        <w:spacing w:before="1" w:after="1"/>
        <w:rPr>
          <w:rFonts w:ascii="Times New Roman" w:eastAsiaTheme="minorHAnsi" w:hAnsi="Times New Roman" w:cs="Times New Roman"/>
          <w:sz w:val="15"/>
          <w:szCs w:val="15"/>
          <w:lang w:bidi="ar-SA"/>
        </w:rPr>
      </w:pPr>
    </w:p>
    <w:tbl>
      <w:tblPr>
        <w:tblW w:w="0" w:type="auto"/>
        <w:tblInd w:w="796" w:type="dxa"/>
        <w:tblLayout w:type="fixed"/>
        <w:tblCellMar>
          <w:left w:w="0" w:type="dxa"/>
          <w:right w:w="0" w:type="dxa"/>
        </w:tblCellMar>
        <w:tblLook w:val="0000" w:firstRow="0" w:lastRow="0" w:firstColumn="0" w:lastColumn="0" w:noHBand="0" w:noVBand="0"/>
      </w:tblPr>
      <w:tblGrid>
        <w:gridCol w:w="6212"/>
        <w:gridCol w:w="2069"/>
      </w:tblGrid>
      <w:tr w:rsidR="00951A70" w:rsidRPr="00951A70">
        <w:trPr>
          <w:trHeight w:val="673"/>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107"/>
              <w:rPr>
                <w:rFonts w:ascii="Calibri" w:eastAsiaTheme="minorHAnsi" w:hAnsi="Calibri" w:cs="Calibri"/>
                <w:b/>
                <w:bCs/>
                <w:sz w:val="24"/>
                <w:szCs w:val="24"/>
                <w:lang w:bidi="ar-SA"/>
              </w:rPr>
            </w:pPr>
            <w:r w:rsidRPr="00951A70">
              <w:rPr>
                <w:rFonts w:ascii="Calibri" w:eastAsiaTheme="minorHAnsi" w:hAnsi="Calibri" w:cs="Calibri"/>
                <w:b/>
                <w:bCs/>
                <w:sz w:val="24"/>
                <w:szCs w:val="24"/>
                <w:lang w:bidi="ar-SA"/>
              </w:rPr>
              <w:t>Selection Criterion Scoring</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3" w:right="260"/>
              <w:jc w:val="center"/>
              <w:rPr>
                <w:rFonts w:ascii="Calibri" w:eastAsiaTheme="minorHAnsi" w:hAnsi="Calibri" w:cs="Calibri"/>
                <w:b/>
                <w:bCs/>
                <w:sz w:val="24"/>
                <w:szCs w:val="24"/>
                <w:lang w:bidi="ar-SA"/>
              </w:rPr>
            </w:pPr>
            <w:r w:rsidRPr="00951A70">
              <w:rPr>
                <w:rFonts w:ascii="Calibri" w:eastAsiaTheme="minorHAnsi" w:hAnsi="Calibri" w:cs="Calibri"/>
                <w:b/>
                <w:bCs/>
                <w:sz w:val="24"/>
                <w:szCs w:val="24"/>
                <w:lang w:bidi="ar-SA"/>
              </w:rPr>
              <w:t>Maximum</w:t>
            </w:r>
          </w:p>
          <w:p w:rsidR="00951A70" w:rsidRPr="00951A70" w:rsidRDefault="00951A70" w:rsidP="00951A70">
            <w:pPr>
              <w:widowControl/>
              <w:kinsoku w:val="0"/>
              <w:overflowPunct w:val="0"/>
              <w:adjustRightInd w:val="0"/>
              <w:spacing w:before="43"/>
              <w:ind w:left="264" w:right="260"/>
              <w:jc w:val="center"/>
              <w:rPr>
                <w:rFonts w:ascii="Calibri" w:eastAsiaTheme="minorHAnsi" w:hAnsi="Calibri" w:cs="Calibri"/>
                <w:b/>
                <w:bCs/>
                <w:sz w:val="24"/>
                <w:szCs w:val="24"/>
                <w:lang w:bidi="ar-SA"/>
              </w:rPr>
            </w:pPr>
            <w:r w:rsidRPr="00951A70">
              <w:rPr>
                <w:rFonts w:ascii="Calibri" w:eastAsiaTheme="minorHAnsi" w:hAnsi="Calibri" w:cs="Calibri"/>
                <w:b/>
                <w:bCs/>
                <w:sz w:val="24"/>
                <w:szCs w:val="24"/>
                <w:lang w:bidi="ar-SA"/>
              </w:rPr>
              <w:t>Possible Points</w:t>
            </w:r>
          </w:p>
        </w:tc>
      </w:tr>
      <w:tr w:rsidR="00951A70" w:rsidRPr="00951A70">
        <w:trPr>
          <w:trHeight w:val="335"/>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F40243" w:rsidP="00951A70">
            <w:pPr>
              <w:widowControl/>
              <w:kinsoku w:val="0"/>
              <w:overflowPunct w:val="0"/>
              <w:adjustRightInd w:val="0"/>
              <w:spacing w:line="292" w:lineRule="exact"/>
              <w:ind w:left="107"/>
              <w:rPr>
                <w:rFonts w:ascii="Calibri" w:eastAsiaTheme="minorHAnsi" w:hAnsi="Calibri" w:cs="Calibri"/>
                <w:sz w:val="24"/>
                <w:szCs w:val="24"/>
                <w:lang w:bidi="ar-SA"/>
              </w:rPr>
            </w:pPr>
            <w:r>
              <w:rPr>
                <w:rFonts w:ascii="Calibri" w:eastAsiaTheme="minorHAnsi" w:hAnsi="Calibri" w:cs="Calibri"/>
                <w:sz w:val="24"/>
                <w:szCs w:val="24"/>
                <w:lang w:bidi="ar-SA"/>
              </w:rPr>
              <w:t>CIP Experience</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4" w:right="258"/>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20</w:t>
            </w:r>
          </w:p>
        </w:tc>
      </w:tr>
      <w:tr w:rsidR="00951A70" w:rsidRPr="00951A70">
        <w:trPr>
          <w:trHeight w:val="673"/>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before="1"/>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Company Experience in Bering Straits region and with</w:t>
            </w:r>
          </w:p>
          <w:p w:rsidR="00951A70" w:rsidRPr="00951A70" w:rsidRDefault="00F40243" w:rsidP="00951A70">
            <w:pPr>
              <w:widowControl/>
              <w:kinsoku w:val="0"/>
              <w:overflowPunct w:val="0"/>
              <w:adjustRightInd w:val="0"/>
              <w:spacing w:before="43"/>
              <w:ind w:left="107"/>
              <w:rPr>
                <w:rFonts w:ascii="Calibri" w:eastAsiaTheme="minorHAnsi" w:hAnsi="Calibri" w:cs="Calibri"/>
                <w:sz w:val="24"/>
                <w:szCs w:val="24"/>
                <w:lang w:bidi="ar-SA"/>
              </w:rPr>
            </w:pPr>
            <w:r>
              <w:rPr>
                <w:rFonts w:ascii="Calibri" w:eastAsiaTheme="minorHAnsi" w:hAnsi="Calibri" w:cs="Calibri"/>
                <w:sz w:val="24"/>
                <w:szCs w:val="24"/>
                <w:lang w:bidi="ar-SA"/>
              </w:rPr>
              <w:t>remote project delivery</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before="1"/>
              <w:ind w:left="264" w:right="258"/>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30</w:t>
            </w:r>
          </w:p>
        </w:tc>
      </w:tr>
      <w:tr w:rsidR="00951A70" w:rsidRPr="00951A70">
        <w:trPr>
          <w:trHeight w:val="338"/>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Approach to Pre Construction Services</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4" w:right="258"/>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10</w:t>
            </w:r>
          </w:p>
        </w:tc>
      </w:tr>
      <w:tr w:rsidR="00951A70" w:rsidRPr="00951A70">
        <w:trPr>
          <w:trHeight w:val="336"/>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Project Estimating and Value Engineering</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4" w:right="258"/>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10</w:t>
            </w:r>
          </w:p>
        </w:tc>
      </w:tr>
      <w:tr w:rsidR="00951A70" w:rsidRPr="00951A70">
        <w:trPr>
          <w:trHeight w:val="337"/>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before="1"/>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Project Team and Key Personnel Experience</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before="1"/>
              <w:ind w:left="264" w:right="258"/>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15</w:t>
            </w:r>
          </w:p>
        </w:tc>
      </w:tr>
      <w:tr w:rsidR="00951A70" w:rsidRPr="00951A70">
        <w:trPr>
          <w:trHeight w:val="673"/>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Risk Management, Quality &amp; Schedule Control, Local Hire</w:t>
            </w:r>
          </w:p>
          <w:p w:rsidR="00951A70" w:rsidRPr="00951A70" w:rsidRDefault="00951A70" w:rsidP="00951A70">
            <w:pPr>
              <w:widowControl/>
              <w:kinsoku w:val="0"/>
              <w:overflowPunct w:val="0"/>
              <w:adjustRightInd w:val="0"/>
              <w:spacing w:before="43"/>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Practices and Percentages, and Safety</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4" w:right="259"/>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20</w:t>
            </w:r>
          </w:p>
        </w:tc>
      </w:tr>
      <w:tr w:rsidR="00951A70" w:rsidRPr="00951A70">
        <w:trPr>
          <w:trHeight w:val="335"/>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Capacity</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4" w:right="259"/>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10</w:t>
            </w:r>
          </w:p>
        </w:tc>
      </w:tr>
      <w:tr w:rsidR="00951A70" w:rsidRPr="00951A70">
        <w:trPr>
          <w:trHeight w:val="337"/>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before="1"/>
              <w:ind w:left="107"/>
              <w:rPr>
                <w:rFonts w:ascii="Calibri" w:eastAsiaTheme="minorHAnsi" w:hAnsi="Calibri" w:cs="Calibri"/>
                <w:sz w:val="24"/>
                <w:szCs w:val="24"/>
                <w:lang w:bidi="ar-SA"/>
              </w:rPr>
            </w:pPr>
            <w:r w:rsidRPr="00951A70">
              <w:rPr>
                <w:rFonts w:ascii="Calibri" w:eastAsiaTheme="minorHAnsi" w:hAnsi="Calibri" w:cs="Calibri"/>
                <w:sz w:val="24"/>
                <w:szCs w:val="24"/>
                <w:lang w:bidi="ar-SA"/>
              </w:rPr>
              <w:t>Preconstruction Services Fee</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before="1"/>
              <w:ind w:left="3"/>
              <w:jc w:val="center"/>
              <w:rPr>
                <w:rFonts w:ascii="Calibri" w:eastAsiaTheme="minorHAnsi" w:hAnsi="Calibri" w:cs="Calibri"/>
                <w:sz w:val="24"/>
                <w:szCs w:val="24"/>
                <w:lang w:bidi="ar-SA"/>
              </w:rPr>
            </w:pPr>
            <w:r w:rsidRPr="00951A70">
              <w:rPr>
                <w:rFonts w:ascii="Calibri" w:eastAsiaTheme="minorHAnsi" w:hAnsi="Calibri" w:cs="Calibri"/>
                <w:sz w:val="24"/>
                <w:szCs w:val="24"/>
                <w:lang w:bidi="ar-SA"/>
              </w:rPr>
              <w:t>5</w:t>
            </w:r>
          </w:p>
        </w:tc>
      </w:tr>
      <w:tr w:rsidR="00951A70" w:rsidRPr="00951A70">
        <w:trPr>
          <w:trHeight w:val="337"/>
        </w:trPr>
        <w:tc>
          <w:tcPr>
            <w:tcW w:w="6212"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107"/>
              <w:rPr>
                <w:rFonts w:ascii="Calibri" w:eastAsiaTheme="minorHAnsi" w:hAnsi="Calibri" w:cs="Calibri"/>
                <w:b/>
                <w:bCs/>
                <w:sz w:val="24"/>
                <w:szCs w:val="24"/>
                <w:lang w:bidi="ar-SA"/>
              </w:rPr>
            </w:pPr>
            <w:r w:rsidRPr="00951A70">
              <w:rPr>
                <w:rFonts w:ascii="Calibri" w:eastAsiaTheme="minorHAnsi" w:hAnsi="Calibri" w:cs="Calibri"/>
                <w:b/>
                <w:bCs/>
                <w:sz w:val="24"/>
                <w:szCs w:val="24"/>
                <w:lang w:bidi="ar-SA"/>
              </w:rPr>
              <w:lastRenderedPageBreak/>
              <w:t>Total Possible Points</w:t>
            </w:r>
          </w:p>
        </w:tc>
        <w:tc>
          <w:tcPr>
            <w:tcW w:w="2069" w:type="dxa"/>
            <w:tcBorders>
              <w:top w:val="single" w:sz="4" w:space="0" w:color="000000"/>
              <w:left w:val="single" w:sz="4" w:space="0" w:color="000000"/>
              <w:bottom w:val="single" w:sz="4" w:space="0" w:color="000000"/>
              <w:right w:val="single" w:sz="4" w:space="0" w:color="000000"/>
            </w:tcBorders>
          </w:tcPr>
          <w:p w:rsidR="00951A70" w:rsidRPr="00951A70" w:rsidRDefault="00951A70" w:rsidP="00951A70">
            <w:pPr>
              <w:widowControl/>
              <w:kinsoku w:val="0"/>
              <w:overflowPunct w:val="0"/>
              <w:adjustRightInd w:val="0"/>
              <w:spacing w:line="292" w:lineRule="exact"/>
              <w:ind w:left="264" w:right="257"/>
              <w:jc w:val="center"/>
              <w:rPr>
                <w:rFonts w:ascii="Calibri" w:eastAsiaTheme="minorHAnsi" w:hAnsi="Calibri" w:cs="Calibri"/>
                <w:b/>
                <w:bCs/>
                <w:sz w:val="24"/>
                <w:szCs w:val="24"/>
                <w:lang w:bidi="ar-SA"/>
              </w:rPr>
            </w:pPr>
            <w:r w:rsidRPr="00951A70">
              <w:rPr>
                <w:rFonts w:ascii="Calibri" w:eastAsiaTheme="minorHAnsi" w:hAnsi="Calibri" w:cs="Calibri"/>
                <w:b/>
                <w:bCs/>
                <w:sz w:val="24"/>
                <w:szCs w:val="24"/>
                <w:lang w:bidi="ar-SA"/>
              </w:rPr>
              <w:t>120</w:t>
            </w:r>
          </w:p>
        </w:tc>
      </w:tr>
    </w:tbl>
    <w:p w:rsidR="00951A70" w:rsidRDefault="00951A70" w:rsidP="00951A70">
      <w:pPr>
        <w:pStyle w:val="BodyText"/>
        <w:spacing w:before="9"/>
        <w:rPr>
          <w:sz w:val="18"/>
        </w:rPr>
      </w:pPr>
    </w:p>
    <w:p w:rsidR="004D1FE1" w:rsidRDefault="0059710B">
      <w:pPr>
        <w:pStyle w:val="Heading2"/>
        <w:numPr>
          <w:ilvl w:val="0"/>
          <w:numId w:val="2"/>
        </w:numPr>
        <w:tabs>
          <w:tab w:val="left" w:pos="434"/>
        </w:tabs>
        <w:ind w:left="433" w:hanging="334"/>
      </w:pPr>
      <w:r>
        <w:t>Special</w:t>
      </w:r>
      <w:r>
        <w:rPr>
          <w:spacing w:val="-1"/>
        </w:rPr>
        <w:t xml:space="preserve"> </w:t>
      </w:r>
      <w:r>
        <w:t>Conditions</w:t>
      </w:r>
    </w:p>
    <w:p w:rsidR="004D1FE1" w:rsidRDefault="0059710B">
      <w:pPr>
        <w:pStyle w:val="ListParagraph"/>
        <w:numPr>
          <w:ilvl w:val="1"/>
          <w:numId w:val="2"/>
        </w:numPr>
        <w:tabs>
          <w:tab w:val="left" w:pos="821"/>
        </w:tabs>
        <w:spacing w:before="122"/>
        <w:ind w:right="257"/>
      </w:pPr>
      <w:r>
        <w:t xml:space="preserve">Qualifications may be delivered in person or mailed to </w:t>
      </w:r>
      <w:r w:rsidR="00767212">
        <w:t>Kawerak</w:t>
      </w:r>
      <w:r>
        <w:t xml:space="preserve"> at the address reflected on page 1. However, any qualification that is mailed, but does not reach </w:t>
      </w:r>
      <w:r w:rsidR="00767212">
        <w:t>Kawerak</w:t>
      </w:r>
      <w:r>
        <w:t xml:space="preserve"> by the deadline time set forth may not be accepted at the sole discretion of </w:t>
      </w:r>
      <w:r w:rsidR="00767212">
        <w:t>Kawerak</w:t>
      </w:r>
      <w:r>
        <w:t>.</w:t>
      </w:r>
    </w:p>
    <w:p w:rsidR="004D1FE1" w:rsidRDefault="00767212">
      <w:pPr>
        <w:pStyle w:val="ListParagraph"/>
        <w:numPr>
          <w:ilvl w:val="1"/>
          <w:numId w:val="2"/>
        </w:numPr>
        <w:tabs>
          <w:tab w:val="left" w:pos="821"/>
        </w:tabs>
        <w:spacing w:before="119"/>
        <w:ind w:right="189"/>
      </w:pPr>
      <w:r>
        <w:t>Kawerak</w:t>
      </w:r>
      <w:r w:rsidR="0059710B">
        <w:t xml:space="preserve"> reserves the right to accept or reject RFP’s and to waive any technicalities or irregularities therein. </w:t>
      </w:r>
      <w:r>
        <w:t>Kawerak</w:t>
      </w:r>
      <w:r w:rsidR="0059710B">
        <w:t xml:space="preserve"> reserves the right to negotiate any and all elements of</w:t>
      </w:r>
      <w:r w:rsidR="0059710B">
        <w:rPr>
          <w:spacing w:val="-34"/>
        </w:rPr>
        <w:t xml:space="preserve"> </w:t>
      </w:r>
      <w:r w:rsidR="0059710B">
        <w:t>this RFP. No submitted qualifications may be withdrawn for a period of thirty (</w:t>
      </w:r>
      <w:r w:rsidR="008302A5">
        <w:t>22</w:t>
      </w:r>
      <w:r w:rsidR="0059710B">
        <w:t>) calendar days from the date set for the opening</w:t>
      </w:r>
      <w:r w:rsidR="0059710B">
        <w:rPr>
          <w:spacing w:val="-6"/>
        </w:rPr>
        <w:t xml:space="preserve"> </w:t>
      </w:r>
      <w:r w:rsidR="0059710B">
        <w:t>thereof.</w:t>
      </w:r>
    </w:p>
    <w:p w:rsidR="004D1FE1" w:rsidRDefault="0059710B">
      <w:pPr>
        <w:pStyle w:val="ListParagraph"/>
        <w:numPr>
          <w:ilvl w:val="1"/>
          <w:numId w:val="2"/>
        </w:numPr>
        <w:tabs>
          <w:tab w:val="left" w:pos="821"/>
        </w:tabs>
        <w:spacing w:before="122"/>
        <w:ind w:right="871"/>
        <w:jc w:val="both"/>
      </w:pPr>
      <w:r>
        <w:t xml:space="preserve">During the evaluation process, </w:t>
      </w:r>
      <w:r w:rsidR="00767212">
        <w:t>Kawerak</w:t>
      </w:r>
      <w:r>
        <w:t xml:space="preserve"> reserves the right, in its sole discretion,</w:t>
      </w:r>
      <w:r>
        <w:rPr>
          <w:spacing w:val="-26"/>
        </w:rPr>
        <w:t xml:space="preserve"> </w:t>
      </w:r>
      <w:r>
        <w:t>to request additional information or clarifications from those submitting, and to allow corrections of errors or</w:t>
      </w:r>
      <w:r>
        <w:rPr>
          <w:spacing w:val="4"/>
        </w:rPr>
        <w:t xml:space="preserve"> </w:t>
      </w:r>
      <w:r>
        <w:t>omissions.</w:t>
      </w:r>
    </w:p>
    <w:p w:rsidR="004D1FE1" w:rsidRDefault="00767212">
      <w:pPr>
        <w:pStyle w:val="ListParagraph"/>
        <w:numPr>
          <w:ilvl w:val="1"/>
          <w:numId w:val="2"/>
        </w:numPr>
        <w:tabs>
          <w:tab w:val="left" w:pos="821"/>
        </w:tabs>
        <w:spacing w:before="119"/>
        <w:ind w:right="812"/>
        <w:jc w:val="both"/>
      </w:pPr>
      <w:r>
        <w:t>Kawerak</w:t>
      </w:r>
      <w:r w:rsidR="0059710B">
        <w:t xml:space="preserve"> will not reimburse responding companies or individuals for any</w:t>
      </w:r>
      <w:r w:rsidR="0059710B">
        <w:rPr>
          <w:spacing w:val="-26"/>
        </w:rPr>
        <w:t xml:space="preserve"> </w:t>
      </w:r>
      <w:r w:rsidR="0059710B">
        <w:t>expenses incurred in preparing a response to this</w:t>
      </w:r>
      <w:r w:rsidR="0059710B">
        <w:rPr>
          <w:spacing w:val="-6"/>
        </w:rPr>
        <w:t xml:space="preserve"> </w:t>
      </w:r>
      <w:r w:rsidR="0059710B">
        <w:t>RFP.</w:t>
      </w:r>
    </w:p>
    <w:p w:rsidR="004D1FE1" w:rsidRDefault="0059710B">
      <w:pPr>
        <w:pStyle w:val="ListParagraph"/>
        <w:numPr>
          <w:ilvl w:val="1"/>
          <w:numId w:val="2"/>
        </w:numPr>
        <w:tabs>
          <w:tab w:val="left" w:pos="821"/>
        </w:tabs>
        <w:spacing w:before="121"/>
        <w:ind w:right="306"/>
      </w:pPr>
      <w:r>
        <w:t>The respondent shall be responsible for obtaining all permits and licenses, as required by any and all county, state, or federal laws, ordinances, or statutes. All work within the scope of this request shall be completed by the successful respondent in accordance with all applicable federal, state and local laws, codes and regulations. The successful respondent shall be appropriately licensed for the work</w:t>
      </w:r>
      <w:r>
        <w:rPr>
          <w:spacing w:val="-9"/>
        </w:rPr>
        <w:t xml:space="preserve"> </w:t>
      </w:r>
      <w:r>
        <w:t>proposed.</w:t>
      </w:r>
    </w:p>
    <w:p w:rsidR="004D1FE1" w:rsidRDefault="0059710B">
      <w:pPr>
        <w:pStyle w:val="ListParagraph"/>
        <w:numPr>
          <w:ilvl w:val="1"/>
          <w:numId w:val="2"/>
        </w:numPr>
        <w:tabs>
          <w:tab w:val="left" w:pos="821"/>
        </w:tabs>
        <w:spacing w:before="119"/>
        <w:ind w:right="344"/>
        <w:jc w:val="both"/>
      </w:pPr>
      <w:r>
        <w:t xml:space="preserve">This contract shall not be assigned, transferred, or sold, or services sublet to any other person, in whole or part, by the respondent, except with the express written consent of </w:t>
      </w:r>
      <w:r w:rsidR="00767212">
        <w:t>Kawerak</w:t>
      </w:r>
      <w:r>
        <w:t>.</w:t>
      </w:r>
    </w:p>
    <w:p w:rsidR="004D1FE1" w:rsidRDefault="0059710B">
      <w:pPr>
        <w:pStyle w:val="ListParagraph"/>
        <w:numPr>
          <w:ilvl w:val="1"/>
          <w:numId w:val="2"/>
        </w:numPr>
        <w:tabs>
          <w:tab w:val="left" w:pos="821"/>
        </w:tabs>
        <w:spacing w:before="120"/>
        <w:ind w:hanging="361"/>
        <w:jc w:val="both"/>
      </w:pPr>
      <w:r>
        <w:t>Submittals must be accompanied by an executed Proposal Submittal</w:t>
      </w:r>
      <w:r>
        <w:rPr>
          <w:spacing w:val="-12"/>
        </w:rPr>
        <w:t xml:space="preserve"> </w:t>
      </w:r>
      <w:r>
        <w:t>Sheet</w:t>
      </w:r>
    </w:p>
    <w:p w:rsidR="004D1FE1" w:rsidRDefault="004D1FE1">
      <w:pPr>
        <w:pStyle w:val="BodyText"/>
        <w:rPr>
          <w:sz w:val="24"/>
        </w:rPr>
      </w:pPr>
    </w:p>
    <w:p w:rsidR="004D1FE1" w:rsidRDefault="004D1FE1">
      <w:pPr>
        <w:pStyle w:val="BodyText"/>
        <w:spacing w:before="2"/>
        <w:rPr>
          <w:sz w:val="29"/>
        </w:rPr>
      </w:pPr>
    </w:p>
    <w:p w:rsidR="004D1FE1" w:rsidRDefault="0059710B">
      <w:pPr>
        <w:pStyle w:val="BodyText"/>
        <w:ind w:left="487" w:right="505"/>
        <w:jc w:val="center"/>
      </w:pPr>
      <w:r>
        <w:t>Remainder of Page Deliberately Left Blank</w:t>
      </w:r>
    </w:p>
    <w:p w:rsidR="004D1FE1" w:rsidRDefault="004D1FE1">
      <w:pPr>
        <w:jc w:val="center"/>
        <w:sectPr w:rsidR="004D1FE1">
          <w:pgSz w:w="12240" w:h="15840"/>
          <w:pgMar w:top="1360" w:right="1320" w:bottom="1500" w:left="1340" w:header="0" w:footer="1312" w:gutter="0"/>
          <w:cols w:space="720"/>
        </w:sectPr>
      </w:pPr>
    </w:p>
    <w:p w:rsidR="004D1FE1" w:rsidRDefault="0059710B">
      <w:pPr>
        <w:pStyle w:val="Heading1"/>
        <w:spacing w:before="75"/>
      </w:pPr>
      <w:r>
        <w:lastRenderedPageBreak/>
        <w:t>PROPOSAL SUBMITTAL SHEET</w:t>
      </w:r>
    </w:p>
    <w:p w:rsidR="004D1FE1" w:rsidRDefault="004D1FE1">
      <w:pPr>
        <w:pStyle w:val="BodyText"/>
        <w:rPr>
          <w:b/>
          <w:sz w:val="36"/>
        </w:rPr>
      </w:pPr>
    </w:p>
    <w:p w:rsidR="004D1FE1" w:rsidRDefault="004D1FE1">
      <w:pPr>
        <w:pStyle w:val="BodyText"/>
        <w:spacing w:before="1"/>
        <w:rPr>
          <w:b/>
          <w:sz w:val="29"/>
        </w:rPr>
      </w:pPr>
    </w:p>
    <w:p w:rsidR="004D1FE1" w:rsidRDefault="0059710B">
      <w:pPr>
        <w:pStyle w:val="ListParagraph"/>
        <w:numPr>
          <w:ilvl w:val="0"/>
          <w:numId w:val="1"/>
        </w:numPr>
        <w:tabs>
          <w:tab w:val="left" w:pos="820"/>
          <w:tab w:val="left" w:pos="821"/>
        </w:tabs>
        <w:ind w:hanging="721"/>
      </w:pPr>
      <w:r>
        <w:t>Legal Name of Individual or Firm submitting</w:t>
      </w:r>
      <w:r>
        <w:rPr>
          <w:spacing w:val="-4"/>
        </w:rPr>
        <w:t xml:space="preserve"> </w:t>
      </w:r>
      <w:r>
        <w:t>proposal</w:t>
      </w:r>
    </w:p>
    <w:p w:rsidR="004D1FE1" w:rsidRDefault="004D1FE1">
      <w:pPr>
        <w:pStyle w:val="BodyText"/>
        <w:rPr>
          <w:sz w:val="20"/>
        </w:rPr>
      </w:pPr>
    </w:p>
    <w:p w:rsidR="004D1FE1" w:rsidRDefault="0059710B">
      <w:pPr>
        <w:pStyle w:val="BodyText"/>
        <w:spacing w:before="11"/>
        <w:rPr>
          <w:sz w:val="17"/>
        </w:rPr>
      </w:pPr>
      <w:r>
        <w:rPr>
          <w:noProof/>
          <w:lang w:bidi="ar-SA"/>
        </w:rPr>
        <mc:AlternateContent>
          <mc:Choice Requires="wps">
            <w:drawing>
              <wp:anchor distT="0" distB="0" distL="0" distR="0" simplePos="0" relativeHeight="251659264" behindDoc="1" locked="0" layoutInCell="1" allowOverlap="1">
                <wp:simplePos x="0" y="0"/>
                <wp:positionH relativeFrom="page">
                  <wp:posOffset>1371600</wp:posOffset>
                </wp:positionH>
                <wp:positionV relativeFrom="paragraph">
                  <wp:posOffset>160655</wp:posOffset>
                </wp:positionV>
                <wp:extent cx="497459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4590" cy="1270"/>
                        </a:xfrm>
                        <a:custGeom>
                          <a:avLst/>
                          <a:gdLst>
                            <a:gd name="T0" fmla="+- 0 2160 2160"/>
                            <a:gd name="T1" fmla="*/ T0 w 7834"/>
                            <a:gd name="T2" fmla="+- 0 9994 2160"/>
                            <a:gd name="T3" fmla="*/ T2 w 7834"/>
                          </a:gdLst>
                          <a:ahLst/>
                          <a:cxnLst>
                            <a:cxn ang="0">
                              <a:pos x="T1" y="0"/>
                            </a:cxn>
                            <a:cxn ang="0">
                              <a:pos x="T3" y="0"/>
                            </a:cxn>
                          </a:cxnLst>
                          <a:rect l="0" t="0" r="r" b="b"/>
                          <a:pathLst>
                            <a:path w="7834">
                              <a:moveTo>
                                <a:pt x="0" y="0"/>
                              </a:moveTo>
                              <a:lnTo>
                                <a:pt x="783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8524A" id="Freeform 4" o:spid="_x0000_s1026" style="position:absolute;margin-left:108pt;margin-top:12.65pt;width:391.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tuBwMAAKU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" path="m,l7834,e" filled="f" strokeweight=".24536mm">
                <v:path arrowok="t" o:connecttype="custom" o:connectlocs="0,0;4974590,0" o:connectangles="0,0"/>
                <w10:wrap type="topAndBottom" anchorx="page"/>
              </v:shape>
            </w:pict>
          </mc:Fallback>
        </mc:AlternateContent>
      </w:r>
    </w:p>
    <w:p w:rsidR="004D1FE1" w:rsidRDefault="004D1FE1">
      <w:pPr>
        <w:pStyle w:val="BodyText"/>
        <w:rPr>
          <w:sz w:val="20"/>
        </w:rPr>
      </w:pPr>
    </w:p>
    <w:p w:rsidR="004D1FE1" w:rsidRDefault="004D1FE1">
      <w:pPr>
        <w:pStyle w:val="BodyText"/>
        <w:rPr>
          <w:sz w:val="20"/>
        </w:rPr>
      </w:pPr>
    </w:p>
    <w:p w:rsidR="004D1FE1" w:rsidRDefault="004D1FE1">
      <w:pPr>
        <w:pStyle w:val="BodyText"/>
        <w:rPr>
          <w:sz w:val="21"/>
        </w:rPr>
      </w:pPr>
    </w:p>
    <w:p w:rsidR="004D1FE1" w:rsidRDefault="0059710B">
      <w:pPr>
        <w:pStyle w:val="ListParagraph"/>
        <w:numPr>
          <w:ilvl w:val="0"/>
          <w:numId w:val="1"/>
        </w:numPr>
        <w:tabs>
          <w:tab w:val="left" w:pos="820"/>
          <w:tab w:val="left" w:pos="821"/>
        </w:tabs>
        <w:spacing w:before="1"/>
        <w:ind w:hanging="721"/>
      </w:pPr>
      <w:r>
        <w:t>Common name or DBA if different than item</w:t>
      </w:r>
      <w:r>
        <w:rPr>
          <w:spacing w:val="-5"/>
        </w:rPr>
        <w:t xml:space="preserve"> </w:t>
      </w:r>
      <w:r>
        <w:t>1.</w:t>
      </w:r>
    </w:p>
    <w:p w:rsidR="004D1FE1" w:rsidRDefault="004D1FE1">
      <w:pPr>
        <w:pStyle w:val="BodyText"/>
        <w:rPr>
          <w:sz w:val="20"/>
        </w:rPr>
      </w:pPr>
    </w:p>
    <w:p w:rsidR="004D1FE1" w:rsidRDefault="0059710B">
      <w:pPr>
        <w:pStyle w:val="BodyText"/>
        <w:spacing w:before="8"/>
        <w:rPr>
          <w:sz w:val="17"/>
        </w:rPr>
      </w:pPr>
      <w:r>
        <w:rPr>
          <w:noProof/>
          <w:lang w:bidi="ar-SA"/>
        </w:rPr>
        <mc:AlternateContent>
          <mc:Choice Requires="wps">
            <w:drawing>
              <wp:anchor distT="0" distB="0" distL="0" distR="0" simplePos="0" relativeHeight="251660288" behindDoc="1" locked="0" layoutInCell="1" allowOverlap="1">
                <wp:simplePos x="0" y="0"/>
                <wp:positionH relativeFrom="page">
                  <wp:posOffset>1371600</wp:posOffset>
                </wp:positionH>
                <wp:positionV relativeFrom="paragraph">
                  <wp:posOffset>158750</wp:posOffset>
                </wp:positionV>
                <wp:extent cx="497459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4590" cy="1270"/>
                        </a:xfrm>
                        <a:custGeom>
                          <a:avLst/>
                          <a:gdLst>
                            <a:gd name="T0" fmla="+- 0 2160 2160"/>
                            <a:gd name="T1" fmla="*/ T0 w 7834"/>
                            <a:gd name="T2" fmla="+- 0 9994 2160"/>
                            <a:gd name="T3" fmla="*/ T2 w 7834"/>
                          </a:gdLst>
                          <a:ahLst/>
                          <a:cxnLst>
                            <a:cxn ang="0">
                              <a:pos x="T1" y="0"/>
                            </a:cxn>
                            <a:cxn ang="0">
                              <a:pos x="T3" y="0"/>
                            </a:cxn>
                          </a:cxnLst>
                          <a:rect l="0" t="0" r="r" b="b"/>
                          <a:pathLst>
                            <a:path w="7834">
                              <a:moveTo>
                                <a:pt x="0" y="0"/>
                              </a:moveTo>
                              <a:lnTo>
                                <a:pt x="783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C282" id="Freeform 3" o:spid="_x0000_s1026" style="position:absolute;margin-left:108pt;margin-top:12.5pt;width:391.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NzBAMAAKQ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" path="m,l7834,e" filled="f" strokeweight=".24536mm">
                <v:path arrowok="t" o:connecttype="custom" o:connectlocs="0,0;4974590,0" o:connectangles="0,0"/>
                <w10:wrap type="topAndBottom" anchorx="page"/>
              </v:shape>
            </w:pict>
          </mc:Fallback>
        </mc:AlternateContent>
      </w:r>
    </w:p>
    <w:p w:rsidR="004D1FE1" w:rsidRDefault="004D1FE1">
      <w:pPr>
        <w:pStyle w:val="BodyText"/>
        <w:rPr>
          <w:sz w:val="20"/>
        </w:rPr>
      </w:pPr>
    </w:p>
    <w:p w:rsidR="004D1FE1" w:rsidRDefault="004D1FE1">
      <w:pPr>
        <w:pStyle w:val="BodyText"/>
        <w:rPr>
          <w:sz w:val="20"/>
        </w:rPr>
      </w:pPr>
    </w:p>
    <w:p w:rsidR="004D1FE1" w:rsidRDefault="004D1FE1">
      <w:pPr>
        <w:pStyle w:val="BodyText"/>
        <w:spacing w:before="3"/>
        <w:rPr>
          <w:sz w:val="21"/>
        </w:rPr>
      </w:pPr>
    </w:p>
    <w:p w:rsidR="004D1FE1" w:rsidRDefault="0059710B">
      <w:pPr>
        <w:pStyle w:val="ListParagraph"/>
        <w:numPr>
          <w:ilvl w:val="0"/>
          <w:numId w:val="1"/>
        </w:numPr>
        <w:tabs>
          <w:tab w:val="left" w:pos="820"/>
          <w:tab w:val="left" w:pos="821"/>
        </w:tabs>
        <w:spacing w:before="1"/>
        <w:ind w:hanging="721"/>
      </w:pPr>
      <w:r>
        <w:t>Mailing</w:t>
      </w:r>
      <w:r>
        <w:rPr>
          <w:spacing w:val="1"/>
        </w:rPr>
        <w:t xml:space="preserve"> </w:t>
      </w:r>
      <w:r>
        <w:t>Address:</w:t>
      </w:r>
    </w:p>
    <w:p w:rsidR="004D1FE1" w:rsidRDefault="004D1FE1">
      <w:pPr>
        <w:pStyle w:val="BodyText"/>
        <w:rPr>
          <w:sz w:val="20"/>
        </w:rPr>
      </w:pPr>
    </w:p>
    <w:p w:rsidR="004D1FE1" w:rsidRDefault="0059710B">
      <w:pPr>
        <w:pStyle w:val="BodyText"/>
        <w:spacing w:before="8"/>
        <w:rPr>
          <w:sz w:val="17"/>
        </w:rPr>
      </w:pPr>
      <w:r>
        <w:rPr>
          <w:noProof/>
          <w:lang w:bidi="ar-SA"/>
        </w:rPr>
        <mc:AlternateContent>
          <mc:Choice Requires="wps">
            <w:drawing>
              <wp:anchor distT="0" distB="0" distL="0" distR="0" simplePos="0" relativeHeight="251661312" behindDoc="1" locked="0" layoutInCell="1" allowOverlap="1">
                <wp:simplePos x="0" y="0"/>
                <wp:positionH relativeFrom="page">
                  <wp:posOffset>1371600</wp:posOffset>
                </wp:positionH>
                <wp:positionV relativeFrom="paragraph">
                  <wp:posOffset>158750</wp:posOffset>
                </wp:positionV>
                <wp:extent cx="497459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4590" cy="1270"/>
                        </a:xfrm>
                        <a:custGeom>
                          <a:avLst/>
                          <a:gdLst>
                            <a:gd name="T0" fmla="+- 0 2160 2160"/>
                            <a:gd name="T1" fmla="*/ T0 w 7834"/>
                            <a:gd name="T2" fmla="+- 0 9994 2160"/>
                            <a:gd name="T3" fmla="*/ T2 w 7834"/>
                          </a:gdLst>
                          <a:ahLst/>
                          <a:cxnLst>
                            <a:cxn ang="0">
                              <a:pos x="T1" y="0"/>
                            </a:cxn>
                            <a:cxn ang="0">
                              <a:pos x="T3" y="0"/>
                            </a:cxn>
                          </a:cxnLst>
                          <a:rect l="0" t="0" r="r" b="b"/>
                          <a:pathLst>
                            <a:path w="7834">
                              <a:moveTo>
                                <a:pt x="0" y="0"/>
                              </a:moveTo>
                              <a:lnTo>
                                <a:pt x="783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B9B1" id="Freeform 2" o:spid="_x0000_s1026" style="position:absolute;margin-left:108pt;margin-top:12.5pt;width:391.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XiBAMAAKQ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" path="m,l7834,e" filled="f" strokeweight=".24536mm">
                <v:path arrowok="t" o:connecttype="custom" o:connectlocs="0,0;4974590,0" o:connectangles="0,0"/>
                <w10:wrap type="topAndBottom" anchorx="page"/>
              </v:shape>
            </w:pict>
          </mc:Fallback>
        </mc:AlternateContent>
      </w:r>
    </w:p>
    <w:p w:rsidR="004D1FE1" w:rsidRDefault="004D1FE1">
      <w:pPr>
        <w:pStyle w:val="BodyText"/>
        <w:rPr>
          <w:sz w:val="20"/>
        </w:rPr>
      </w:pPr>
    </w:p>
    <w:p w:rsidR="004D1FE1" w:rsidRDefault="004D1FE1">
      <w:pPr>
        <w:pStyle w:val="BodyText"/>
        <w:rPr>
          <w:sz w:val="20"/>
        </w:rPr>
      </w:pPr>
    </w:p>
    <w:p w:rsidR="004D1FE1" w:rsidRDefault="004D1FE1">
      <w:pPr>
        <w:pStyle w:val="BodyText"/>
        <w:rPr>
          <w:sz w:val="21"/>
        </w:rPr>
      </w:pPr>
    </w:p>
    <w:p w:rsidR="004D1FE1" w:rsidRDefault="0059710B">
      <w:pPr>
        <w:pStyle w:val="BodyText"/>
        <w:tabs>
          <w:tab w:val="left" w:pos="2260"/>
          <w:tab w:val="left" w:pos="5338"/>
          <w:tab w:val="left" w:pos="8644"/>
        </w:tabs>
        <w:spacing w:before="1"/>
        <w:ind w:left="100"/>
      </w:pPr>
      <w:r>
        <w:t>Phone</w:t>
      </w:r>
      <w:r>
        <w:rPr>
          <w:spacing w:val="-1"/>
        </w:rPr>
        <w:t xml:space="preserve"> </w:t>
      </w:r>
      <w:r>
        <w:t>Numbers:</w:t>
      </w:r>
      <w:r>
        <w:tab/>
        <w:t>Office</w:t>
      </w:r>
      <w:r>
        <w:rPr>
          <w:u w:val="single"/>
        </w:rPr>
        <w:t xml:space="preserve"> </w:t>
      </w:r>
      <w:r>
        <w:rPr>
          <w:u w:val="single"/>
        </w:rPr>
        <w:tab/>
      </w:r>
      <w:r>
        <w:t>Other</w:t>
      </w:r>
      <w:r>
        <w:rPr>
          <w:u w:val="single"/>
        </w:rPr>
        <w:t xml:space="preserve"> </w:t>
      </w:r>
      <w:r>
        <w:rPr>
          <w:u w:val="single"/>
        </w:rPr>
        <w:tab/>
      </w:r>
    </w:p>
    <w:p w:rsidR="004D1FE1" w:rsidRDefault="004D1FE1">
      <w:pPr>
        <w:pStyle w:val="BodyText"/>
        <w:rPr>
          <w:sz w:val="20"/>
        </w:rPr>
      </w:pPr>
    </w:p>
    <w:p w:rsidR="004D1FE1" w:rsidRDefault="004D1FE1">
      <w:pPr>
        <w:pStyle w:val="BodyText"/>
        <w:rPr>
          <w:sz w:val="20"/>
        </w:rPr>
      </w:pPr>
    </w:p>
    <w:p w:rsidR="004D1FE1" w:rsidRDefault="004D1FE1">
      <w:pPr>
        <w:pStyle w:val="BodyText"/>
        <w:spacing w:before="4"/>
        <w:rPr>
          <w:sz w:val="23"/>
        </w:rPr>
      </w:pPr>
    </w:p>
    <w:p w:rsidR="004D1FE1" w:rsidRDefault="0059710B">
      <w:pPr>
        <w:pStyle w:val="BodyText"/>
        <w:tabs>
          <w:tab w:val="left" w:pos="2260"/>
          <w:tab w:val="left" w:pos="5988"/>
        </w:tabs>
        <w:ind w:left="100"/>
      </w:pPr>
      <w:r>
        <w:t>Email:</w:t>
      </w:r>
      <w:r>
        <w:tab/>
      </w:r>
      <w:r>
        <w:rPr>
          <w:u w:val="single"/>
        </w:rPr>
        <w:t xml:space="preserve"> </w:t>
      </w:r>
      <w:r>
        <w:rPr>
          <w:u w:val="single"/>
        </w:rPr>
        <w:tab/>
      </w:r>
    </w:p>
    <w:p w:rsidR="004D1FE1" w:rsidRDefault="004D1FE1">
      <w:pPr>
        <w:pStyle w:val="BodyText"/>
        <w:rPr>
          <w:sz w:val="20"/>
        </w:rPr>
      </w:pPr>
    </w:p>
    <w:p w:rsidR="004D1FE1" w:rsidRDefault="004D1FE1">
      <w:pPr>
        <w:pStyle w:val="BodyText"/>
        <w:rPr>
          <w:sz w:val="20"/>
        </w:rPr>
      </w:pPr>
    </w:p>
    <w:p w:rsidR="004D1FE1" w:rsidRDefault="004D1FE1">
      <w:pPr>
        <w:pStyle w:val="BodyText"/>
        <w:spacing w:before="4"/>
        <w:rPr>
          <w:sz w:val="23"/>
        </w:rPr>
      </w:pPr>
    </w:p>
    <w:p w:rsidR="004D1FE1" w:rsidRDefault="0059710B">
      <w:pPr>
        <w:pStyle w:val="BodyText"/>
        <w:spacing w:line="278" w:lineRule="auto"/>
        <w:ind w:left="100" w:right="141"/>
      </w:pPr>
      <w:r>
        <w:t>I hereby certify that I have the authority to execute this document on behalf of the Proposing firm, business, corporation, person or partnership:</w:t>
      </w:r>
    </w:p>
    <w:p w:rsidR="004D1FE1" w:rsidRDefault="004D1FE1">
      <w:pPr>
        <w:pStyle w:val="BodyText"/>
        <w:rPr>
          <w:sz w:val="24"/>
        </w:rPr>
      </w:pPr>
    </w:p>
    <w:p w:rsidR="004D1FE1" w:rsidRDefault="004D1FE1">
      <w:pPr>
        <w:pStyle w:val="BodyText"/>
        <w:spacing w:before="9"/>
        <w:rPr>
          <w:sz w:val="35"/>
        </w:rPr>
      </w:pPr>
    </w:p>
    <w:p w:rsidR="004D1FE1" w:rsidRDefault="0059710B">
      <w:pPr>
        <w:pStyle w:val="BodyText"/>
        <w:tabs>
          <w:tab w:val="left" w:pos="5805"/>
        </w:tabs>
        <w:ind w:left="1540"/>
      </w:pPr>
      <w:r>
        <w:t>BY:</w:t>
      </w:r>
      <w:r>
        <w:rPr>
          <w:spacing w:val="2"/>
        </w:rPr>
        <w:t xml:space="preserve"> </w:t>
      </w:r>
      <w:r>
        <w:rPr>
          <w:u w:val="single"/>
        </w:rPr>
        <w:t xml:space="preserve"> </w:t>
      </w:r>
      <w:r>
        <w:rPr>
          <w:u w:val="single"/>
        </w:rPr>
        <w:tab/>
      </w:r>
    </w:p>
    <w:p w:rsidR="004D1FE1" w:rsidRDefault="004D1FE1">
      <w:pPr>
        <w:pStyle w:val="BodyText"/>
        <w:rPr>
          <w:sz w:val="20"/>
        </w:rPr>
      </w:pPr>
    </w:p>
    <w:p w:rsidR="004D1FE1" w:rsidRDefault="004D1FE1">
      <w:pPr>
        <w:pStyle w:val="BodyText"/>
        <w:rPr>
          <w:sz w:val="20"/>
        </w:rPr>
      </w:pPr>
    </w:p>
    <w:p w:rsidR="004D1FE1" w:rsidRDefault="004D1FE1">
      <w:pPr>
        <w:pStyle w:val="BodyText"/>
        <w:spacing w:before="4"/>
        <w:rPr>
          <w:sz w:val="23"/>
        </w:rPr>
      </w:pPr>
    </w:p>
    <w:p w:rsidR="004D1FE1" w:rsidRDefault="0059710B">
      <w:pPr>
        <w:pStyle w:val="BodyText"/>
        <w:tabs>
          <w:tab w:val="left" w:pos="5785"/>
        </w:tabs>
        <w:spacing w:before="1"/>
        <w:ind w:left="1540"/>
      </w:pPr>
      <w:r>
        <w:t>Print:</w:t>
      </w:r>
      <w:r>
        <w:rPr>
          <w:u w:val="single"/>
        </w:rPr>
        <w:t xml:space="preserve"> </w:t>
      </w:r>
      <w:r>
        <w:rPr>
          <w:u w:val="single"/>
        </w:rPr>
        <w:tab/>
      </w:r>
      <w:r>
        <w:t>:</w:t>
      </w:r>
    </w:p>
    <w:p w:rsidR="004D1FE1" w:rsidRDefault="004D1FE1">
      <w:pPr>
        <w:pStyle w:val="BodyText"/>
        <w:rPr>
          <w:sz w:val="24"/>
        </w:rPr>
      </w:pPr>
    </w:p>
    <w:p w:rsidR="004D1FE1" w:rsidRDefault="004D1FE1">
      <w:pPr>
        <w:pStyle w:val="BodyText"/>
        <w:rPr>
          <w:sz w:val="24"/>
        </w:rPr>
      </w:pPr>
    </w:p>
    <w:p w:rsidR="004D1FE1" w:rsidRDefault="0059710B">
      <w:pPr>
        <w:pStyle w:val="BodyText"/>
        <w:tabs>
          <w:tab w:val="left" w:pos="2260"/>
          <w:tab w:val="left" w:pos="5743"/>
        </w:tabs>
        <w:spacing w:before="177"/>
        <w:ind w:left="1540"/>
      </w:pPr>
      <w:r>
        <w:t>Title:</w:t>
      </w:r>
      <w:r>
        <w:tab/>
      </w:r>
      <w:r>
        <w:rPr>
          <w:u w:val="single"/>
        </w:rPr>
        <w:t xml:space="preserve"> </w:t>
      </w:r>
      <w:r>
        <w:rPr>
          <w:u w:val="single"/>
        </w:rPr>
        <w:tab/>
      </w:r>
    </w:p>
    <w:p w:rsidR="004D1FE1" w:rsidRDefault="004D1FE1">
      <w:pPr>
        <w:pStyle w:val="BodyText"/>
        <w:rPr>
          <w:sz w:val="20"/>
        </w:rPr>
      </w:pPr>
    </w:p>
    <w:p w:rsidR="004D1FE1" w:rsidRDefault="004D1FE1">
      <w:pPr>
        <w:pStyle w:val="BodyText"/>
        <w:rPr>
          <w:sz w:val="20"/>
        </w:rPr>
      </w:pPr>
    </w:p>
    <w:p w:rsidR="004D1FE1" w:rsidRDefault="004D1FE1">
      <w:pPr>
        <w:pStyle w:val="BodyText"/>
        <w:spacing w:before="4"/>
        <w:rPr>
          <w:sz w:val="23"/>
        </w:rPr>
      </w:pPr>
    </w:p>
    <w:p w:rsidR="004D1FE1" w:rsidRDefault="0059710B">
      <w:pPr>
        <w:pStyle w:val="BodyText"/>
        <w:tabs>
          <w:tab w:val="left" w:pos="5854"/>
        </w:tabs>
        <w:ind w:left="1540"/>
      </w:pPr>
      <w:r>
        <w:t>Date:</w:t>
      </w:r>
      <w:r>
        <w:rPr>
          <w:spacing w:val="2"/>
        </w:rPr>
        <w:t xml:space="preserve"> </w:t>
      </w:r>
      <w:r>
        <w:rPr>
          <w:u w:val="single"/>
        </w:rPr>
        <w:t xml:space="preserve"> </w:t>
      </w:r>
      <w:r>
        <w:rPr>
          <w:u w:val="single"/>
        </w:rPr>
        <w:tab/>
      </w:r>
    </w:p>
    <w:sectPr w:rsidR="004D1FE1">
      <w:pgSz w:w="12240" w:h="15840"/>
      <w:pgMar w:top="1360" w:right="1320" w:bottom="1500" w:left="1340" w:header="0" w:footer="1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51" w:rsidRDefault="0059710B">
      <w:r>
        <w:separator/>
      </w:r>
    </w:p>
  </w:endnote>
  <w:endnote w:type="continuationSeparator" w:id="0">
    <w:p w:rsidR="00796051" w:rsidRDefault="0059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E1" w:rsidRDefault="0059710B">
    <w:pPr>
      <w:pStyle w:val="BodyText"/>
      <w:spacing w:line="14" w:lineRule="auto"/>
      <w:rPr>
        <w:sz w:val="20"/>
      </w:rPr>
    </w:pPr>
    <w:r>
      <w:rPr>
        <w:noProof/>
        <w:lang w:bidi="ar-SA"/>
      </w:rPr>
      <mc:AlternateContent>
        <mc:Choice Requires="wpg">
          <w:drawing>
            <wp:anchor distT="0" distB="0" distL="114300" distR="114300" simplePos="0" relativeHeight="251449344" behindDoc="1" locked="0" layoutInCell="1" allowOverlap="1">
              <wp:simplePos x="0" y="0"/>
              <wp:positionH relativeFrom="page">
                <wp:posOffset>896620</wp:posOffset>
              </wp:positionH>
              <wp:positionV relativeFrom="page">
                <wp:posOffset>9047480</wp:posOffset>
              </wp:positionV>
              <wp:extent cx="5981065" cy="5651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1412" y="14248"/>
                        <a:chExt cx="9419" cy="89"/>
                      </a:xfrm>
                    </wpg:grpSpPr>
                    <wps:wsp>
                      <wps:cNvPr id="6" name="Line 5"/>
                      <wps:cNvCnPr>
                        <a:cxnSpLocks noChangeShapeType="1"/>
                      </wps:cNvCnPr>
                      <wps:spPr bwMode="auto">
                        <a:xfrm>
                          <a:off x="1412" y="14278"/>
                          <a:ext cx="9419"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412" y="14330"/>
                          <a:ext cx="9419"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38549" id="Group 3" o:spid="_x0000_s1026" style="position:absolute;margin-left:70.6pt;margin-top:712.4pt;width:470.95pt;height:4.45pt;z-index:-251867136;mso-position-horizontal-relative:page;mso-position-vertical-relative:page" coordorigin="1412,14248"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">
              <v:line id="Line 5" o:spid="_x0000_s1027" style="position:absolute;visibility:visible;mso-wrap-style:square" from="1412,14278" to="10831,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" strokecolor="#612322" strokeweight="3pt"/>
              <v:line id="Line 4" o:spid="_x0000_s1028" style="position:absolute;visibility:visible;mso-wrap-style:square" from="1412,14330" to="10831,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450368" behindDoc="1" locked="0" layoutInCell="1" allowOverlap="1">
              <wp:simplePos x="0" y="0"/>
              <wp:positionH relativeFrom="page">
                <wp:posOffset>901700</wp:posOffset>
              </wp:positionH>
              <wp:positionV relativeFrom="page">
                <wp:posOffset>9090660</wp:posOffset>
              </wp:positionV>
              <wp:extent cx="2277110" cy="189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E1" w:rsidRDefault="0059710B">
                          <w:pPr>
                            <w:pStyle w:val="BodyText"/>
                            <w:spacing w:before="20"/>
                            <w:ind w:left="20"/>
                            <w:rPr>
                              <w:rFonts w:ascii="Cambria" w:hAnsi="Cambria"/>
                            </w:rPr>
                          </w:pPr>
                          <w:r>
                            <w:rPr>
                              <w:rFonts w:ascii="Cambria" w:hAnsi="Cambria"/>
                            </w:rPr>
                            <w:t>Request for Qualifications – CIP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15.8pt;width:179.3pt;height:14.9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2wrA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" filled="f" stroked="f">
              <v:textbox inset="0,0,0,0">
                <w:txbxContent>
                  <w:p w:rsidR="004D1FE1" w:rsidRDefault="0059710B">
                    <w:pPr>
                      <w:pStyle w:val="BodyText"/>
                      <w:spacing w:before="20"/>
                      <w:ind w:left="20"/>
                      <w:rPr>
                        <w:rFonts w:ascii="Cambria" w:hAnsi="Cambria"/>
                      </w:rPr>
                    </w:pPr>
                    <w:r>
                      <w:rPr>
                        <w:rFonts w:ascii="Cambria" w:hAnsi="Cambria"/>
                      </w:rPr>
                      <w:t>Request for Qualifications – CIP Study</w:t>
                    </w:r>
                  </w:p>
                </w:txbxContent>
              </v:textbox>
              <w10:wrap anchorx="page" anchory="page"/>
            </v:shape>
          </w:pict>
        </mc:Fallback>
      </mc:AlternateContent>
    </w:r>
    <w:r>
      <w:rPr>
        <w:noProof/>
        <w:lang w:bidi="ar-SA"/>
      </w:rPr>
      <mc:AlternateContent>
        <mc:Choice Requires="wps">
          <w:drawing>
            <wp:anchor distT="0" distB="0" distL="114300" distR="114300" simplePos="0" relativeHeight="251451392" behindDoc="1" locked="0" layoutInCell="1" allowOverlap="1">
              <wp:simplePos x="0" y="0"/>
              <wp:positionH relativeFrom="page">
                <wp:posOffset>6453505</wp:posOffset>
              </wp:positionH>
              <wp:positionV relativeFrom="page">
                <wp:posOffset>9255125</wp:posOffset>
              </wp:positionV>
              <wp:extent cx="444500" cy="1898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E1" w:rsidRDefault="0059710B">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D33CFE">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8.15pt;margin-top:728.75pt;width:35pt;height:14.9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" filled="f" stroked="f">
              <v:textbox inset="0,0,0,0">
                <w:txbxContent>
                  <w:p w:rsidR="004D1FE1" w:rsidRDefault="0059710B">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D33CFE">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51" w:rsidRDefault="0059710B">
      <w:r>
        <w:separator/>
      </w:r>
    </w:p>
  </w:footnote>
  <w:footnote w:type="continuationSeparator" w:id="0">
    <w:p w:rsidR="00796051" w:rsidRDefault="0059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7CBE"/>
    <w:multiLevelType w:val="hybridMultilevel"/>
    <w:tmpl w:val="D184634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77C45E6B"/>
    <w:multiLevelType w:val="hybridMultilevel"/>
    <w:tmpl w:val="F494997E"/>
    <w:lvl w:ilvl="0" w:tplc="24C61B82">
      <w:start w:val="1"/>
      <w:numFmt w:val="decimal"/>
      <w:lvlText w:val="%1."/>
      <w:lvlJc w:val="left"/>
      <w:pPr>
        <w:ind w:left="820" w:hanging="720"/>
      </w:pPr>
      <w:rPr>
        <w:rFonts w:ascii="Arial" w:eastAsia="Arial" w:hAnsi="Arial" w:cs="Arial" w:hint="default"/>
        <w:spacing w:val="-1"/>
        <w:w w:val="100"/>
        <w:sz w:val="22"/>
        <w:szCs w:val="22"/>
        <w:lang w:val="en-US" w:eastAsia="en-US" w:bidi="en-US"/>
      </w:rPr>
    </w:lvl>
    <w:lvl w:ilvl="1" w:tplc="C6E00620">
      <w:numFmt w:val="bullet"/>
      <w:lvlText w:val="•"/>
      <w:lvlJc w:val="left"/>
      <w:pPr>
        <w:ind w:left="1696" w:hanging="720"/>
      </w:pPr>
      <w:rPr>
        <w:rFonts w:hint="default"/>
        <w:lang w:val="en-US" w:eastAsia="en-US" w:bidi="en-US"/>
      </w:rPr>
    </w:lvl>
    <w:lvl w:ilvl="2" w:tplc="6DEED0EC">
      <w:numFmt w:val="bullet"/>
      <w:lvlText w:val="•"/>
      <w:lvlJc w:val="left"/>
      <w:pPr>
        <w:ind w:left="2572" w:hanging="720"/>
      </w:pPr>
      <w:rPr>
        <w:rFonts w:hint="default"/>
        <w:lang w:val="en-US" w:eastAsia="en-US" w:bidi="en-US"/>
      </w:rPr>
    </w:lvl>
    <w:lvl w:ilvl="3" w:tplc="ABD8E862">
      <w:numFmt w:val="bullet"/>
      <w:lvlText w:val="•"/>
      <w:lvlJc w:val="left"/>
      <w:pPr>
        <w:ind w:left="3448" w:hanging="720"/>
      </w:pPr>
      <w:rPr>
        <w:rFonts w:hint="default"/>
        <w:lang w:val="en-US" w:eastAsia="en-US" w:bidi="en-US"/>
      </w:rPr>
    </w:lvl>
    <w:lvl w:ilvl="4" w:tplc="9CBA2C12">
      <w:numFmt w:val="bullet"/>
      <w:lvlText w:val="•"/>
      <w:lvlJc w:val="left"/>
      <w:pPr>
        <w:ind w:left="4324" w:hanging="720"/>
      </w:pPr>
      <w:rPr>
        <w:rFonts w:hint="default"/>
        <w:lang w:val="en-US" w:eastAsia="en-US" w:bidi="en-US"/>
      </w:rPr>
    </w:lvl>
    <w:lvl w:ilvl="5" w:tplc="1C4CEE68">
      <w:numFmt w:val="bullet"/>
      <w:lvlText w:val="•"/>
      <w:lvlJc w:val="left"/>
      <w:pPr>
        <w:ind w:left="5200" w:hanging="720"/>
      </w:pPr>
      <w:rPr>
        <w:rFonts w:hint="default"/>
        <w:lang w:val="en-US" w:eastAsia="en-US" w:bidi="en-US"/>
      </w:rPr>
    </w:lvl>
    <w:lvl w:ilvl="6" w:tplc="CE66A146">
      <w:numFmt w:val="bullet"/>
      <w:lvlText w:val="•"/>
      <w:lvlJc w:val="left"/>
      <w:pPr>
        <w:ind w:left="6076" w:hanging="720"/>
      </w:pPr>
      <w:rPr>
        <w:rFonts w:hint="default"/>
        <w:lang w:val="en-US" w:eastAsia="en-US" w:bidi="en-US"/>
      </w:rPr>
    </w:lvl>
    <w:lvl w:ilvl="7" w:tplc="7F102FFA">
      <w:numFmt w:val="bullet"/>
      <w:lvlText w:val="•"/>
      <w:lvlJc w:val="left"/>
      <w:pPr>
        <w:ind w:left="6952" w:hanging="720"/>
      </w:pPr>
      <w:rPr>
        <w:rFonts w:hint="default"/>
        <w:lang w:val="en-US" w:eastAsia="en-US" w:bidi="en-US"/>
      </w:rPr>
    </w:lvl>
    <w:lvl w:ilvl="8" w:tplc="0BD64AC0">
      <w:numFmt w:val="bullet"/>
      <w:lvlText w:val="•"/>
      <w:lvlJc w:val="left"/>
      <w:pPr>
        <w:ind w:left="7828" w:hanging="720"/>
      </w:pPr>
      <w:rPr>
        <w:rFonts w:hint="default"/>
        <w:lang w:val="en-US" w:eastAsia="en-US" w:bidi="en-US"/>
      </w:rPr>
    </w:lvl>
  </w:abstractNum>
  <w:abstractNum w:abstractNumId="2" w15:restartNumberingAfterBreak="0">
    <w:nsid w:val="7E666088"/>
    <w:multiLevelType w:val="hybridMultilevel"/>
    <w:tmpl w:val="3552FC18"/>
    <w:lvl w:ilvl="0" w:tplc="BD225242">
      <w:start w:val="1"/>
      <w:numFmt w:val="upperRoman"/>
      <w:lvlText w:val="%1."/>
      <w:lvlJc w:val="left"/>
      <w:pPr>
        <w:ind w:left="820" w:hanging="720"/>
      </w:pPr>
      <w:rPr>
        <w:rFonts w:hint="default"/>
        <w:b/>
        <w:bCs/>
        <w:spacing w:val="0"/>
        <w:w w:val="100"/>
        <w:lang w:val="en-US" w:eastAsia="en-US" w:bidi="en-US"/>
      </w:rPr>
    </w:lvl>
    <w:lvl w:ilvl="1" w:tplc="3BF20724">
      <w:start w:val="1"/>
      <w:numFmt w:val="decimal"/>
      <w:lvlText w:val="%2."/>
      <w:lvlJc w:val="left"/>
      <w:pPr>
        <w:ind w:left="820" w:hanging="360"/>
      </w:pPr>
      <w:rPr>
        <w:rFonts w:ascii="Arial" w:eastAsia="Arial" w:hAnsi="Arial" w:cs="Arial" w:hint="default"/>
        <w:spacing w:val="-1"/>
        <w:w w:val="100"/>
        <w:sz w:val="22"/>
        <w:szCs w:val="22"/>
        <w:lang w:val="en-US" w:eastAsia="en-US" w:bidi="en-US"/>
      </w:rPr>
    </w:lvl>
    <w:lvl w:ilvl="2" w:tplc="3C7E0452">
      <w:numFmt w:val="bullet"/>
      <w:lvlText w:val="•"/>
      <w:lvlJc w:val="left"/>
      <w:pPr>
        <w:ind w:left="2572" w:hanging="360"/>
      </w:pPr>
      <w:rPr>
        <w:rFonts w:hint="default"/>
        <w:lang w:val="en-US" w:eastAsia="en-US" w:bidi="en-US"/>
      </w:rPr>
    </w:lvl>
    <w:lvl w:ilvl="3" w:tplc="32705A70">
      <w:numFmt w:val="bullet"/>
      <w:lvlText w:val="•"/>
      <w:lvlJc w:val="left"/>
      <w:pPr>
        <w:ind w:left="3448" w:hanging="360"/>
      </w:pPr>
      <w:rPr>
        <w:rFonts w:hint="default"/>
        <w:lang w:val="en-US" w:eastAsia="en-US" w:bidi="en-US"/>
      </w:rPr>
    </w:lvl>
    <w:lvl w:ilvl="4" w:tplc="14B4C092">
      <w:numFmt w:val="bullet"/>
      <w:lvlText w:val="•"/>
      <w:lvlJc w:val="left"/>
      <w:pPr>
        <w:ind w:left="4324" w:hanging="360"/>
      </w:pPr>
      <w:rPr>
        <w:rFonts w:hint="default"/>
        <w:lang w:val="en-US" w:eastAsia="en-US" w:bidi="en-US"/>
      </w:rPr>
    </w:lvl>
    <w:lvl w:ilvl="5" w:tplc="53C8B6BC">
      <w:numFmt w:val="bullet"/>
      <w:lvlText w:val="•"/>
      <w:lvlJc w:val="left"/>
      <w:pPr>
        <w:ind w:left="5200" w:hanging="360"/>
      </w:pPr>
      <w:rPr>
        <w:rFonts w:hint="default"/>
        <w:lang w:val="en-US" w:eastAsia="en-US" w:bidi="en-US"/>
      </w:rPr>
    </w:lvl>
    <w:lvl w:ilvl="6" w:tplc="D8C49142">
      <w:numFmt w:val="bullet"/>
      <w:lvlText w:val="•"/>
      <w:lvlJc w:val="left"/>
      <w:pPr>
        <w:ind w:left="6076" w:hanging="360"/>
      </w:pPr>
      <w:rPr>
        <w:rFonts w:hint="default"/>
        <w:lang w:val="en-US" w:eastAsia="en-US" w:bidi="en-US"/>
      </w:rPr>
    </w:lvl>
    <w:lvl w:ilvl="7" w:tplc="0D001D7C">
      <w:numFmt w:val="bullet"/>
      <w:lvlText w:val="•"/>
      <w:lvlJc w:val="left"/>
      <w:pPr>
        <w:ind w:left="6952" w:hanging="360"/>
      </w:pPr>
      <w:rPr>
        <w:rFonts w:hint="default"/>
        <w:lang w:val="en-US" w:eastAsia="en-US" w:bidi="en-US"/>
      </w:rPr>
    </w:lvl>
    <w:lvl w:ilvl="8" w:tplc="73B43362">
      <w:numFmt w:val="bullet"/>
      <w:lvlText w:val="•"/>
      <w:lvlJc w:val="left"/>
      <w:pPr>
        <w:ind w:left="7828"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E1"/>
    <w:rsid w:val="000C55B2"/>
    <w:rsid w:val="001859B0"/>
    <w:rsid w:val="00192369"/>
    <w:rsid w:val="003618B3"/>
    <w:rsid w:val="004A3473"/>
    <w:rsid w:val="004B63FB"/>
    <w:rsid w:val="004D1FE1"/>
    <w:rsid w:val="0059710B"/>
    <w:rsid w:val="00647F90"/>
    <w:rsid w:val="006D19C4"/>
    <w:rsid w:val="006F1220"/>
    <w:rsid w:val="00700581"/>
    <w:rsid w:val="00767212"/>
    <w:rsid w:val="00796051"/>
    <w:rsid w:val="00811A1C"/>
    <w:rsid w:val="008302A5"/>
    <w:rsid w:val="00951A70"/>
    <w:rsid w:val="00B477C9"/>
    <w:rsid w:val="00C25563"/>
    <w:rsid w:val="00D33CFE"/>
    <w:rsid w:val="00F00C12"/>
    <w:rsid w:val="00F4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EFA5"/>
  <w15:docId w15:val="{8782EF31-2BA9-41A6-A294-A25F3EC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487" w:right="509"/>
      <w:jc w:val="center"/>
      <w:outlineLvl w:val="0"/>
    </w:pPr>
    <w:rPr>
      <w:b/>
      <w:bCs/>
      <w:sz w:val="32"/>
      <w:szCs w:val="32"/>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7212"/>
    <w:rPr>
      <w:color w:val="0000FF" w:themeColor="hyperlink"/>
      <w:u w:val="single"/>
    </w:rPr>
  </w:style>
  <w:style w:type="paragraph" w:styleId="Header">
    <w:name w:val="header"/>
    <w:basedOn w:val="Normal"/>
    <w:link w:val="HeaderChar"/>
    <w:uiPriority w:val="99"/>
    <w:unhideWhenUsed/>
    <w:rsid w:val="00647F90"/>
    <w:pPr>
      <w:tabs>
        <w:tab w:val="center" w:pos="4680"/>
        <w:tab w:val="right" w:pos="9360"/>
      </w:tabs>
    </w:pPr>
  </w:style>
  <w:style w:type="character" w:customStyle="1" w:styleId="HeaderChar">
    <w:name w:val="Header Char"/>
    <w:basedOn w:val="DefaultParagraphFont"/>
    <w:link w:val="Header"/>
    <w:uiPriority w:val="99"/>
    <w:rsid w:val="00647F90"/>
    <w:rPr>
      <w:rFonts w:ascii="Arial" w:eastAsia="Arial" w:hAnsi="Arial" w:cs="Arial"/>
      <w:lang w:bidi="en-US"/>
    </w:rPr>
  </w:style>
  <w:style w:type="paragraph" w:styleId="Footer">
    <w:name w:val="footer"/>
    <w:basedOn w:val="Normal"/>
    <w:link w:val="FooterChar"/>
    <w:uiPriority w:val="99"/>
    <w:unhideWhenUsed/>
    <w:rsid w:val="00647F90"/>
    <w:pPr>
      <w:tabs>
        <w:tab w:val="center" w:pos="4680"/>
        <w:tab w:val="right" w:pos="9360"/>
      </w:tabs>
    </w:pPr>
  </w:style>
  <w:style w:type="character" w:customStyle="1" w:styleId="FooterChar">
    <w:name w:val="Footer Char"/>
    <w:basedOn w:val="DefaultParagraphFont"/>
    <w:link w:val="Footer"/>
    <w:uiPriority w:val="99"/>
    <w:rsid w:val="00647F90"/>
    <w:rPr>
      <w:rFonts w:ascii="Arial" w:eastAsia="Arial" w:hAnsi="Arial" w:cs="Arial"/>
      <w:lang w:bidi="en-US"/>
    </w:rPr>
  </w:style>
  <w:style w:type="paragraph" w:customStyle="1" w:styleId="Default">
    <w:name w:val="Default"/>
    <w:rsid w:val="00951A70"/>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chels@kawerak.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ichels@kawerak.org?subject=Kawerak%20CIP%20R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2811-05F6-4D26-BED4-4FA023B3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2134</Words>
  <Characters>12532</Characters>
  <Application>Microsoft Office Word</Application>
  <DocSecurity>0</DocSecurity>
  <Lines>227</Lines>
  <Paragraphs>138</Paragraphs>
  <ScaleCrop>false</ScaleCrop>
  <HeadingPairs>
    <vt:vector size="2" baseType="variant">
      <vt:variant>
        <vt:lpstr>Title</vt:lpstr>
      </vt:variant>
      <vt:variant>
        <vt:i4>1</vt:i4>
      </vt:variant>
    </vt:vector>
  </HeadingPairs>
  <TitlesOfParts>
    <vt:vector size="1" baseType="lpstr">
      <vt:lpstr>Capital Improvement Plan Development</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Improvement Plan Development</dc:title>
  <dc:creator>D. J. Gehrt, City Ad</dc:creator>
  <cp:lastModifiedBy>Mathew Michels</cp:lastModifiedBy>
  <cp:revision>2</cp:revision>
  <dcterms:created xsi:type="dcterms:W3CDTF">2022-08-18T19:59:00Z</dcterms:created>
  <dcterms:modified xsi:type="dcterms:W3CDTF">2022-08-18T19:59:00Z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Creator">
    <vt:lpwstr>Microsoft® Office Word 2007</vt:lpwstr>
  </property>
  <property fmtid="{D5CDD505-2E9C-101B-9397-08002B2CF9AE}" pid="4" name="LastSaved">
    <vt:filetime>2022-05-06T00:00:00Z</vt:filetime>
  </property>
</Properties>
</file>