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A4" w:rsidRDefault="002B07A4" w:rsidP="002B07A4">
      <w:pPr>
        <w:pStyle w:val="lbexhangwithmargin"/>
        <w:shd w:val="clear" w:color="auto" w:fill="FFFFFF"/>
        <w:ind w:hanging="480"/>
        <w:rPr>
          <w:rFonts w:ascii="Times" w:hAnsi="Times" w:cs="Times"/>
          <w:color w:val="333333"/>
        </w:rPr>
      </w:pPr>
      <w:r>
        <w:rPr>
          <w:rStyle w:val="lbexsectionlevelolc"/>
          <w:rFonts w:ascii="Times" w:hAnsi="Times" w:cs="Times"/>
          <w:b/>
          <w:bCs/>
          <w:color w:val="333333"/>
        </w:rPr>
        <w:t>SEC. 1119. </w:t>
      </w:r>
      <w:r>
        <w:rPr>
          <w:rStyle w:val="lbexallcap"/>
          <w:rFonts w:ascii="Times" w:hAnsi="Times" w:cs="Times"/>
          <w:b/>
          <w:bCs/>
          <w:caps/>
          <w:color w:val="333333"/>
        </w:rPr>
        <w:t>ALASKA NATIVE VIETNAM ERA VETERANS LAND ALLOTMENT</w:t>
      </w:r>
      <w:r>
        <w:rPr>
          <w:rStyle w:val="lbexsectionlevelolc"/>
          <w:rFonts w:ascii="Times" w:hAnsi="Times" w:cs="Times"/>
          <w:b/>
          <w:bCs/>
          <w:color w:val="333333"/>
        </w:rPr>
        <w:t>.</w:t>
      </w:r>
    </w:p>
    <w:p w:rsidR="002B07A4" w:rsidRDefault="002B07A4" w:rsidP="005124A7">
      <w:pPr>
        <w:pStyle w:val="lbexindent"/>
        <w:numPr>
          <w:ilvl w:val="0"/>
          <w:numId w:val="1"/>
        </w:numPr>
        <w:shd w:val="clear" w:color="auto" w:fill="FFFFFF"/>
        <w:spacing w:before="0" w:beforeAutospacing="0" w:after="0" w:afterAutospacing="0"/>
        <w:rPr>
          <w:rFonts w:ascii="Times" w:hAnsi="Times" w:cs="Times"/>
          <w:color w:val="333333"/>
        </w:rPr>
      </w:pPr>
      <w:r>
        <w:rPr>
          <w:rStyle w:val="lbexsectionlevelolcnuclear"/>
          <w:rFonts w:ascii="Times" w:hAnsi="Times" w:cs="Times"/>
          <w:smallCaps/>
          <w:color w:val="333333"/>
          <w:spacing w:val="20"/>
        </w:rPr>
        <w:t>Definitions</w:t>
      </w:r>
      <w:r>
        <w:rPr>
          <w:rFonts w:ascii="Times" w:hAnsi="Times" w:cs="Times"/>
          <w:color w:val="333333"/>
        </w:rPr>
        <w:t>.—In this section:</w:t>
      </w:r>
    </w:p>
    <w:p w:rsidR="005124A7" w:rsidRDefault="005124A7" w:rsidP="005124A7">
      <w:pPr>
        <w:pStyle w:val="lbexindent"/>
        <w:shd w:val="clear" w:color="auto" w:fill="FFFFFF"/>
        <w:spacing w:before="0" w:beforeAutospacing="0" w:after="0" w:afterAutospacing="0"/>
        <w:ind w:left="840"/>
        <w:rPr>
          <w:rFonts w:ascii="Times" w:hAnsi="Times" w:cs="Times"/>
          <w:color w:val="333333"/>
        </w:rPr>
      </w:pPr>
    </w:p>
    <w:p w:rsidR="002B07A4" w:rsidRDefault="002B07A4" w:rsidP="00504683">
      <w:pPr>
        <w:pStyle w:val="lbexindentparagraph"/>
        <w:shd w:val="clear" w:color="auto" w:fill="FFFFFF"/>
        <w:spacing w:before="0" w:beforeAutospacing="0" w:after="0" w:afterAutospacing="0"/>
        <w:ind w:firstLine="480"/>
        <w:rPr>
          <w:rFonts w:ascii="Times" w:hAnsi="Times" w:cs="Times"/>
          <w:color w:val="333333"/>
        </w:rPr>
      </w:pPr>
      <w:r>
        <w:rPr>
          <w:rFonts w:ascii="Times" w:hAnsi="Times" w:cs="Times"/>
          <w:color w:val="333333"/>
        </w:rPr>
        <w:t>(1) </w:t>
      </w:r>
      <w:r>
        <w:rPr>
          <w:rFonts w:ascii="Times" w:hAnsi="Times" w:cs="Times"/>
          <w:color w:val="333333"/>
          <w:sz w:val="26"/>
          <w:szCs w:val="26"/>
        </w:rPr>
        <w:t>A</w:t>
      </w:r>
      <w:r>
        <w:rPr>
          <w:rFonts w:ascii="Times" w:hAnsi="Times" w:cs="Times"/>
          <w:color w:val="333333"/>
        </w:rPr>
        <w:t>VAILABLE FEDERAL LAND.—</w:t>
      </w:r>
    </w:p>
    <w:p w:rsidR="002B07A4" w:rsidRPr="00424BF5" w:rsidRDefault="002B07A4" w:rsidP="00504683">
      <w:pPr>
        <w:pStyle w:val="lbexindentsubpar"/>
        <w:shd w:val="clear" w:color="auto" w:fill="FFFFFF"/>
        <w:spacing w:before="0" w:beforeAutospacing="0" w:after="0" w:afterAutospacing="0"/>
        <w:ind w:firstLine="480"/>
        <w:rPr>
          <w:rFonts w:ascii="Times" w:hAnsi="Times" w:cs="Times"/>
          <w:color w:val="333333"/>
          <w:highlight w:val="yellow"/>
        </w:rPr>
      </w:pPr>
      <w:r w:rsidRPr="00424BF5">
        <w:rPr>
          <w:rFonts w:ascii="Times" w:hAnsi="Times" w:cs="Times"/>
          <w:color w:val="333333"/>
          <w:highlight w:val="yellow"/>
        </w:rPr>
        <w:t>(A) </w:t>
      </w:r>
      <w:r w:rsidRPr="00424BF5">
        <w:rPr>
          <w:rFonts w:ascii="Times" w:hAnsi="Times" w:cs="Times"/>
          <w:color w:val="333333"/>
          <w:sz w:val="26"/>
          <w:szCs w:val="26"/>
          <w:highlight w:val="yellow"/>
        </w:rPr>
        <w:t>I</w:t>
      </w:r>
      <w:r w:rsidRPr="00424BF5">
        <w:rPr>
          <w:rFonts w:ascii="Times" w:hAnsi="Times" w:cs="Times"/>
          <w:color w:val="333333"/>
          <w:highlight w:val="yellow"/>
        </w:rPr>
        <w:t>N GENERAL.—</w:t>
      </w:r>
      <w:proofErr w:type="gramStart"/>
      <w:r w:rsidRPr="00424BF5">
        <w:rPr>
          <w:rFonts w:ascii="Times" w:hAnsi="Times" w:cs="Times"/>
          <w:color w:val="333333"/>
          <w:highlight w:val="yellow"/>
        </w:rPr>
        <w:t>The</w:t>
      </w:r>
      <w:proofErr w:type="gramEnd"/>
      <w:r w:rsidRPr="00424BF5">
        <w:rPr>
          <w:rFonts w:ascii="Times" w:hAnsi="Times" w:cs="Times"/>
          <w:color w:val="333333"/>
          <w:highlight w:val="yellow"/>
        </w:rPr>
        <w:t xml:space="preserve"> term “available Federal land” means Federal land in the State that—</w:t>
      </w:r>
    </w:p>
    <w:p w:rsidR="002B07A4" w:rsidRPr="00424BF5" w:rsidRDefault="002B07A4" w:rsidP="00504683">
      <w:pPr>
        <w:pStyle w:val="lbexindentclause"/>
        <w:shd w:val="clear" w:color="auto" w:fill="FFFFFF"/>
        <w:spacing w:before="0" w:beforeAutospacing="0" w:after="0" w:afterAutospacing="0"/>
        <w:ind w:firstLine="480"/>
        <w:rPr>
          <w:rFonts w:ascii="Times" w:hAnsi="Times" w:cs="Times"/>
          <w:color w:val="333333"/>
          <w:highlight w:val="yellow"/>
        </w:rPr>
      </w:pPr>
      <w:r w:rsidRPr="00424BF5">
        <w:rPr>
          <w:rFonts w:ascii="Times" w:hAnsi="Times" w:cs="Times"/>
          <w:color w:val="333333"/>
          <w:highlight w:val="yellow"/>
        </w:rPr>
        <w:t>(</w:t>
      </w:r>
      <w:proofErr w:type="spellStart"/>
      <w:proofErr w:type="gramStart"/>
      <w:r w:rsidRPr="00424BF5">
        <w:rPr>
          <w:rFonts w:ascii="Times" w:hAnsi="Times" w:cs="Times"/>
          <w:color w:val="333333"/>
          <w:highlight w:val="yellow"/>
        </w:rPr>
        <w:t>i</w:t>
      </w:r>
      <w:proofErr w:type="spellEnd"/>
      <w:proofErr w:type="gramEnd"/>
      <w:r w:rsidRPr="00424BF5">
        <w:rPr>
          <w:rFonts w:ascii="Times" w:hAnsi="Times" w:cs="Times"/>
          <w:color w:val="333333"/>
          <w:highlight w:val="yellow"/>
        </w:rPr>
        <w:t>) is vacant, unappropriated, and unreserved and is identified as available for selection under subsection (b)(5); or</w:t>
      </w:r>
    </w:p>
    <w:p w:rsidR="002B07A4" w:rsidRPr="00424BF5" w:rsidRDefault="002B07A4" w:rsidP="00504683">
      <w:pPr>
        <w:pStyle w:val="lbexindentclause"/>
        <w:shd w:val="clear" w:color="auto" w:fill="FFFFFF"/>
        <w:spacing w:before="0" w:beforeAutospacing="0" w:after="0" w:afterAutospacing="0"/>
        <w:ind w:firstLine="480"/>
        <w:rPr>
          <w:rFonts w:ascii="Times" w:hAnsi="Times" w:cs="Times"/>
          <w:color w:val="333333"/>
          <w:highlight w:val="yellow"/>
        </w:rPr>
      </w:pPr>
      <w:r w:rsidRPr="00424BF5">
        <w:rPr>
          <w:rFonts w:ascii="Times" w:hAnsi="Times" w:cs="Times"/>
          <w:color w:val="333333"/>
          <w:highlight w:val="yellow"/>
        </w:rPr>
        <w:t xml:space="preserve">(ii) </w:t>
      </w:r>
      <w:proofErr w:type="gramStart"/>
      <w:r w:rsidRPr="00424BF5">
        <w:rPr>
          <w:rFonts w:ascii="Times" w:hAnsi="Times" w:cs="Times"/>
          <w:color w:val="333333"/>
          <w:highlight w:val="yellow"/>
        </w:rPr>
        <w:t>has</w:t>
      </w:r>
      <w:proofErr w:type="gramEnd"/>
      <w:r w:rsidRPr="00424BF5">
        <w:rPr>
          <w:rFonts w:ascii="Times" w:hAnsi="Times" w:cs="Times"/>
          <w:color w:val="333333"/>
          <w:highlight w:val="yellow"/>
        </w:rPr>
        <w:t xml:space="preserve"> been selected by, but not yet conveyed to—</w:t>
      </w:r>
    </w:p>
    <w:p w:rsidR="002B07A4" w:rsidRDefault="002B07A4" w:rsidP="00504683">
      <w:pPr>
        <w:pStyle w:val="lbexindentsubclause"/>
        <w:shd w:val="clear" w:color="auto" w:fill="FFFFFF"/>
        <w:spacing w:before="0" w:beforeAutospacing="0" w:after="0" w:afterAutospacing="0"/>
        <w:ind w:firstLine="480"/>
        <w:rPr>
          <w:rFonts w:ascii="Times" w:hAnsi="Times" w:cs="Times"/>
          <w:color w:val="333333"/>
        </w:rPr>
      </w:pPr>
      <w:r w:rsidRPr="00424BF5">
        <w:rPr>
          <w:rFonts w:ascii="Times" w:hAnsi="Times" w:cs="Times"/>
          <w:color w:val="333333"/>
          <w:highlight w:val="yellow"/>
        </w:rPr>
        <w:t>(I) the State, if the State agrees to voluntarily relinquish the selection of the Federal land for selection by an eligible individual; or</w:t>
      </w:r>
    </w:p>
    <w:p w:rsidR="002B07A4" w:rsidRDefault="002B07A4" w:rsidP="00504683">
      <w:pPr>
        <w:pStyle w:val="lbexindentsubclause"/>
        <w:shd w:val="clear" w:color="auto" w:fill="FFFFFF"/>
        <w:spacing w:before="0" w:beforeAutospacing="0" w:after="0" w:afterAutospacing="0"/>
        <w:ind w:firstLine="480"/>
        <w:rPr>
          <w:rFonts w:ascii="Times" w:hAnsi="Times" w:cs="Times"/>
          <w:color w:val="333333"/>
        </w:rPr>
      </w:pPr>
      <w:r w:rsidRPr="00BC1933">
        <w:rPr>
          <w:rFonts w:ascii="Times" w:hAnsi="Times" w:cs="Times"/>
          <w:color w:val="333333"/>
          <w:highlight w:val="yellow"/>
        </w:rPr>
        <w:t xml:space="preserve">(II) </w:t>
      </w:r>
      <w:proofErr w:type="gramStart"/>
      <w:r w:rsidRPr="00BC1933">
        <w:rPr>
          <w:rFonts w:ascii="Times" w:hAnsi="Times" w:cs="Times"/>
          <w:color w:val="333333"/>
          <w:highlight w:val="yellow"/>
        </w:rPr>
        <w:t>a</w:t>
      </w:r>
      <w:proofErr w:type="gramEnd"/>
      <w:r w:rsidRPr="00BC1933">
        <w:rPr>
          <w:rFonts w:ascii="Times" w:hAnsi="Times" w:cs="Times"/>
          <w:color w:val="333333"/>
          <w:highlight w:val="yellow"/>
        </w:rPr>
        <w:t xml:space="preserve"> Regional Corporation or a Village Corporation, if the Regional Corporation or Village Corporation agrees to voluntarily relinquish the selection of the Federal land for selection by an eligible individual.</w:t>
      </w:r>
    </w:p>
    <w:p w:rsidR="002B07A4" w:rsidRDefault="002B07A4" w:rsidP="00504683">
      <w:pPr>
        <w:pStyle w:val="lbexindentsubpar"/>
        <w:shd w:val="clear" w:color="auto" w:fill="FFFFFF"/>
        <w:spacing w:before="0" w:beforeAutospacing="0" w:after="0" w:afterAutospacing="0"/>
        <w:ind w:firstLine="480"/>
        <w:rPr>
          <w:rFonts w:ascii="Times" w:hAnsi="Times" w:cs="Times"/>
          <w:color w:val="333333"/>
        </w:rPr>
      </w:pPr>
      <w:r>
        <w:rPr>
          <w:rFonts w:ascii="Times" w:hAnsi="Times" w:cs="Times"/>
          <w:color w:val="333333"/>
        </w:rPr>
        <w:t>(B) </w:t>
      </w:r>
      <w:r>
        <w:rPr>
          <w:rFonts w:ascii="Times" w:hAnsi="Times" w:cs="Times"/>
          <w:color w:val="333333"/>
          <w:sz w:val="26"/>
          <w:szCs w:val="26"/>
        </w:rPr>
        <w:t>E</w:t>
      </w:r>
      <w:r>
        <w:rPr>
          <w:rFonts w:ascii="Times" w:hAnsi="Times" w:cs="Times"/>
          <w:color w:val="333333"/>
        </w:rPr>
        <w:t>XCLUSIONS.—</w:t>
      </w:r>
      <w:proofErr w:type="gramStart"/>
      <w:r>
        <w:rPr>
          <w:rFonts w:ascii="Times" w:hAnsi="Times" w:cs="Times"/>
          <w:color w:val="333333"/>
        </w:rPr>
        <w:t>The</w:t>
      </w:r>
      <w:proofErr w:type="gramEnd"/>
      <w:r>
        <w:rPr>
          <w:rFonts w:ascii="Times" w:hAnsi="Times" w:cs="Times"/>
          <w:color w:val="333333"/>
        </w:rPr>
        <w:t xml:space="preserve"> term “available Federal land” does not include any Federal land in the State that is—</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w:t>
      </w:r>
      <w:proofErr w:type="spellStart"/>
      <w:r>
        <w:rPr>
          <w:rFonts w:ascii="Times" w:hAnsi="Times" w:cs="Times"/>
          <w:color w:val="333333"/>
        </w:rPr>
        <w:t>i</w:t>
      </w:r>
      <w:proofErr w:type="spellEnd"/>
      <w:r>
        <w:rPr>
          <w:rFonts w:ascii="Times" w:hAnsi="Times" w:cs="Times"/>
          <w:color w:val="333333"/>
        </w:rPr>
        <w:t xml:space="preserve">) (I) a right-of-way of the </w:t>
      </w:r>
      <w:proofErr w:type="spellStart"/>
      <w:r>
        <w:rPr>
          <w:rFonts w:ascii="Times" w:hAnsi="Times" w:cs="Times"/>
          <w:color w:val="333333"/>
        </w:rPr>
        <w:t>TransAlaska</w:t>
      </w:r>
      <w:proofErr w:type="spellEnd"/>
      <w:r>
        <w:rPr>
          <w:rFonts w:ascii="Times" w:hAnsi="Times" w:cs="Times"/>
          <w:color w:val="333333"/>
        </w:rPr>
        <w:t xml:space="preserve"> Pipeline; or</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(II) </w:t>
      </w:r>
      <w:proofErr w:type="gramStart"/>
      <w:r>
        <w:rPr>
          <w:rFonts w:ascii="Times" w:hAnsi="Times" w:cs="Times"/>
          <w:color w:val="333333"/>
        </w:rPr>
        <w:t>an</w:t>
      </w:r>
      <w:proofErr w:type="gramEnd"/>
      <w:r>
        <w:rPr>
          <w:rFonts w:ascii="Times" w:hAnsi="Times" w:cs="Times"/>
          <w:color w:val="333333"/>
        </w:rPr>
        <w:t xml:space="preserve"> inner or outer corridor of such a right-of-way;</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(ii) </w:t>
      </w:r>
      <w:proofErr w:type="gramStart"/>
      <w:r>
        <w:rPr>
          <w:rFonts w:ascii="Times" w:hAnsi="Times" w:cs="Times"/>
          <w:color w:val="333333"/>
        </w:rPr>
        <w:t>withdrawn</w:t>
      </w:r>
      <w:proofErr w:type="gramEnd"/>
      <w:r>
        <w:rPr>
          <w:rFonts w:ascii="Times" w:hAnsi="Times" w:cs="Times"/>
          <w:color w:val="333333"/>
        </w:rPr>
        <w:t xml:space="preserve"> or acquired for purposes of the Armed Forces;</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(iii) </w:t>
      </w:r>
      <w:proofErr w:type="gramStart"/>
      <w:r>
        <w:rPr>
          <w:rFonts w:ascii="Times" w:hAnsi="Times" w:cs="Times"/>
          <w:color w:val="333333"/>
        </w:rPr>
        <w:t>under</w:t>
      </w:r>
      <w:proofErr w:type="gramEnd"/>
      <w:r>
        <w:rPr>
          <w:rFonts w:ascii="Times" w:hAnsi="Times" w:cs="Times"/>
          <w:color w:val="333333"/>
        </w:rPr>
        <w:t xml:space="preserve"> review for a pending right-of-way for a natural gas corridor;</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(iv) </w:t>
      </w:r>
      <w:proofErr w:type="gramStart"/>
      <w:r>
        <w:rPr>
          <w:rFonts w:ascii="Times" w:hAnsi="Times" w:cs="Times"/>
          <w:color w:val="333333"/>
        </w:rPr>
        <w:t>within</w:t>
      </w:r>
      <w:proofErr w:type="gramEnd"/>
      <w:r>
        <w:rPr>
          <w:rFonts w:ascii="Times" w:hAnsi="Times" w:cs="Times"/>
          <w:color w:val="333333"/>
        </w:rPr>
        <w:t xml:space="preserve"> the Arctic National Wildlife Refuge;</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(v) </w:t>
      </w:r>
      <w:proofErr w:type="gramStart"/>
      <w:r>
        <w:rPr>
          <w:rFonts w:ascii="Times" w:hAnsi="Times" w:cs="Times"/>
          <w:color w:val="333333"/>
        </w:rPr>
        <w:t>within</w:t>
      </w:r>
      <w:proofErr w:type="gramEnd"/>
      <w:r>
        <w:rPr>
          <w:rFonts w:ascii="Times" w:hAnsi="Times" w:cs="Times"/>
          <w:color w:val="333333"/>
        </w:rPr>
        <w:t xml:space="preserve"> a unit of the National Forest System;</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w:t>
      </w:r>
      <w:proofErr w:type="gramStart"/>
      <w:r>
        <w:rPr>
          <w:rFonts w:ascii="Times" w:hAnsi="Times" w:cs="Times"/>
          <w:color w:val="333333"/>
        </w:rPr>
        <w:t>vi</w:t>
      </w:r>
      <w:proofErr w:type="gramEnd"/>
      <w:r>
        <w:rPr>
          <w:rFonts w:ascii="Times" w:hAnsi="Times" w:cs="Times"/>
          <w:color w:val="333333"/>
        </w:rPr>
        <w:t>) designated as wilderness by Congress;</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(vii) </w:t>
      </w:r>
      <w:proofErr w:type="gramStart"/>
      <w:r>
        <w:rPr>
          <w:rFonts w:ascii="Times" w:hAnsi="Times" w:cs="Times"/>
          <w:color w:val="333333"/>
        </w:rPr>
        <w:t>within</w:t>
      </w:r>
      <w:proofErr w:type="gramEnd"/>
      <w:r>
        <w:rPr>
          <w:rFonts w:ascii="Times" w:hAnsi="Times" w:cs="Times"/>
          <w:color w:val="333333"/>
        </w:rPr>
        <w:t xml:space="preserve"> a unit of the National Park System, a National Preserve, or a National Monument;</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(viii) </w:t>
      </w:r>
      <w:proofErr w:type="gramStart"/>
      <w:r>
        <w:rPr>
          <w:rFonts w:ascii="Times" w:hAnsi="Times" w:cs="Times"/>
          <w:color w:val="333333"/>
        </w:rPr>
        <w:t>within</w:t>
      </w:r>
      <w:proofErr w:type="gramEnd"/>
      <w:r>
        <w:rPr>
          <w:rFonts w:ascii="Times" w:hAnsi="Times" w:cs="Times"/>
          <w:color w:val="333333"/>
        </w:rPr>
        <w:t xml:space="preserve"> a component of the National Trails System;</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(ix) </w:t>
      </w:r>
      <w:proofErr w:type="gramStart"/>
      <w:r>
        <w:rPr>
          <w:rFonts w:ascii="Times" w:hAnsi="Times" w:cs="Times"/>
          <w:color w:val="333333"/>
        </w:rPr>
        <w:t>within</w:t>
      </w:r>
      <w:proofErr w:type="gramEnd"/>
      <w:r>
        <w:rPr>
          <w:rFonts w:ascii="Times" w:hAnsi="Times" w:cs="Times"/>
          <w:color w:val="333333"/>
        </w:rPr>
        <w:t xml:space="preserve"> a component of the National Wild and Scenic Rivers System; or</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(x) </w:t>
      </w:r>
      <w:proofErr w:type="gramStart"/>
      <w:r>
        <w:rPr>
          <w:rFonts w:ascii="Times" w:hAnsi="Times" w:cs="Times"/>
          <w:color w:val="333333"/>
        </w:rPr>
        <w:t>within</w:t>
      </w:r>
      <w:proofErr w:type="gramEnd"/>
      <w:r>
        <w:rPr>
          <w:rFonts w:ascii="Times" w:hAnsi="Times" w:cs="Times"/>
          <w:color w:val="333333"/>
        </w:rPr>
        <w:t xml:space="preserve"> the National Petroleum Reserve–Alaska.</w:t>
      </w:r>
    </w:p>
    <w:p w:rsidR="005124A7" w:rsidRDefault="005124A7" w:rsidP="00504683">
      <w:pPr>
        <w:pStyle w:val="lbexindentclause"/>
        <w:shd w:val="clear" w:color="auto" w:fill="FFFFFF"/>
        <w:spacing w:before="0" w:beforeAutospacing="0" w:after="0" w:afterAutospacing="0"/>
        <w:ind w:firstLine="480"/>
        <w:rPr>
          <w:rFonts w:ascii="Times" w:hAnsi="Times" w:cs="Times"/>
          <w:color w:val="333333"/>
        </w:rPr>
      </w:pPr>
    </w:p>
    <w:p w:rsidR="002B07A4" w:rsidRPr="005124A7" w:rsidRDefault="002B07A4" w:rsidP="00504683">
      <w:pPr>
        <w:pStyle w:val="lbexindentparagraph"/>
        <w:shd w:val="clear" w:color="auto" w:fill="FFFFFF"/>
        <w:spacing w:before="0" w:beforeAutospacing="0" w:after="0" w:afterAutospacing="0"/>
        <w:ind w:firstLine="480"/>
        <w:rPr>
          <w:rFonts w:ascii="Times" w:hAnsi="Times" w:cs="Times"/>
          <w:color w:val="333333"/>
          <w:highlight w:val="yellow"/>
        </w:rPr>
      </w:pPr>
      <w:r w:rsidRPr="005124A7">
        <w:rPr>
          <w:rFonts w:ascii="Times" w:hAnsi="Times" w:cs="Times"/>
          <w:color w:val="333333"/>
          <w:highlight w:val="yellow"/>
        </w:rPr>
        <w:t>(2) </w:t>
      </w:r>
      <w:r w:rsidRPr="005124A7">
        <w:rPr>
          <w:rFonts w:ascii="Times" w:hAnsi="Times" w:cs="Times"/>
          <w:color w:val="333333"/>
          <w:sz w:val="26"/>
          <w:szCs w:val="26"/>
          <w:highlight w:val="yellow"/>
        </w:rPr>
        <w:t>E</w:t>
      </w:r>
      <w:r w:rsidRPr="005124A7">
        <w:rPr>
          <w:rFonts w:ascii="Times" w:hAnsi="Times" w:cs="Times"/>
          <w:color w:val="333333"/>
          <w:highlight w:val="yellow"/>
        </w:rPr>
        <w:t>LIGIBLE INDIVIDUAL.—The term “eligible individual” means an individual who, as determined by the Secretary in accordance with subsection (c</w:t>
      </w:r>
      <w:proofErr w:type="gramStart"/>
      <w:r w:rsidRPr="005124A7">
        <w:rPr>
          <w:rFonts w:ascii="Times" w:hAnsi="Times" w:cs="Times"/>
          <w:color w:val="333333"/>
          <w:highlight w:val="yellow"/>
        </w:rPr>
        <w:t>)(</w:t>
      </w:r>
      <w:proofErr w:type="gramEnd"/>
      <w:r w:rsidRPr="005124A7">
        <w:rPr>
          <w:rFonts w:ascii="Times" w:hAnsi="Times" w:cs="Times"/>
          <w:color w:val="333333"/>
          <w:highlight w:val="yellow"/>
        </w:rPr>
        <w:t>1), is—</w:t>
      </w:r>
    </w:p>
    <w:p w:rsidR="002B07A4" w:rsidRPr="005124A7" w:rsidRDefault="002B07A4" w:rsidP="00504683">
      <w:pPr>
        <w:pStyle w:val="lbexindentsubpar"/>
        <w:shd w:val="clear" w:color="auto" w:fill="FFFFFF"/>
        <w:spacing w:before="0" w:beforeAutospacing="0" w:after="0" w:afterAutospacing="0"/>
        <w:ind w:firstLine="480"/>
        <w:rPr>
          <w:rFonts w:ascii="Times" w:hAnsi="Times" w:cs="Times"/>
          <w:color w:val="333333"/>
          <w:highlight w:val="yellow"/>
        </w:rPr>
      </w:pPr>
      <w:r w:rsidRPr="005124A7">
        <w:rPr>
          <w:rFonts w:ascii="Times" w:hAnsi="Times" w:cs="Times"/>
          <w:color w:val="333333"/>
          <w:highlight w:val="yellow"/>
        </w:rPr>
        <w:t xml:space="preserve">(A) </w:t>
      </w:r>
      <w:proofErr w:type="gramStart"/>
      <w:r w:rsidRPr="005124A7">
        <w:rPr>
          <w:rFonts w:ascii="Times" w:hAnsi="Times" w:cs="Times"/>
          <w:color w:val="333333"/>
          <w:highlight w:val="yellow"/>
        </w:rPr>
        <w:t>a</w:t>
      </w:r>
      <w:proofErr w:type="gramEnd"/>
      <w:r w:rsidRPr="005124A7">
        <w:rPr>
          <w:rFonts w:ascii="Times" w:hAnsi="Times" w:cs="Times"/>
          <w:color w:val="333333"/>
          <w:highlight w:val="yellow"/>
        </w:rPr>
        <w:t xml:space="preserve"> Native veteran—</w:t>
      </w:r>
    </w:p>
    <w:p w:rsidR="002B07A4" w:rsidRPr="005124A7" w:rsidRDefault="002B07A4" w:rsidP="00504683">
      <w:pPr>
        <w:pStyle w:val="lbexindentclause"/>
        <w:shd w:val="clear" w:color="auto" w:fill="FFFFFF"/>
        <w:spacing w:before="0" w:beforeAutospacing="0" w:after="0" w:afterAutospacing="0"/>
        <w:ind w:firstLine="480"/>
        <w:rPr>
          <w:rFonts w:ascii="Times" w:hAnsi="Times" w:cs="Times"/>
          <w:color w:val="333333"/>
          <w:highlight w:val="yellow"/>
        </w:rPr>
      </w:pPr>
      <w:r w:rsidRPr="005124A7">
        <w:rPr>
          <w:rFonts w:ascii="Times" w:hAnsi="Times" w:cs="Times"/>
          <w:color w:val="333333"/>
          <w:highlight w:val="yellow"/>
        </w:rPr>
        <w:t>(</w:t>
      </w:r>
      <w:proofErr w:type="spellStart"/>
      <w:r w:rsidRPr="005124A7">
        <w:rPr>
          <w:rFonts w:ascii="Times" w:hAnsi="Times" w:cs="Times"/>
          <w:color w:val="333333"/>
          <w:highlight w:val="yellow"/>
        </w:rPr>
        <w:t>i</w:t>
      </w:r>
      <w:proofErr w:type="spellEnd"/>
      <w:r w:rsidRPr="005124A7">
        <w:rPr>
          <w:rFonts w:ascii="Times" w:hAnsi="Times" w:cs="Times"/>
          <w:color w:val="333333"/>
          <w:highlight w:val="yellow"/>
        </w:rPr>
        <w:t xml:space="preserve">) </w:t>
      </w:r>
      <w:proofErr w:type="gramStart"/>
      <w:r w:rsidRPr="005124A7">
        <w:rPr>
          <w:rFonts w:ascii="Times" w:hAnsi="Times" w:cs="Times"/>
          <w:color w:val="333333"/>
          <w:highlight w:val="yellow"/>
        </w:rPr>
        <w:t>who</w:t>
      </w:r>
      <w:proofErr w:type="gramEnd"/>
      <w:r w:rsidRPr="005124A7">
        <w:rPr>
          <w:rFonts w:ascii="Times" w:hAnsi="Times" w:cs="Times"/>
          <w:color w:val="333333"/>
          <w:highlight w:val="yellow"/>
        </w:rPr>
        <w:t xml:space="preserve"> served in the Armed Forces during the period between August 5, 1964, and December 31, 1971; and</w:t>
      </w:r>
    </w:p>
    <w:p w:rsidR="002B07A4" w:rsidRPr="005124A7" w:rsidRDefault="002B07A4" w:rsidP="00504683">
      <w:pPr>
        <w:pStyle w:val="lbexindentclause"/>
        <w:shd w:val="clear" w:color="auto" w:fill="FFFFFF"/>
        <w:spacing w:before="0" w:beforeAutospacing="0" w:after="0" w:afterAutospacing="0"/>
        <w:ind w:firstLine="480"/>
        <w:rPr>
          <w:rFonts w:ascii="Times" w:hAnsi="Times" w:cs="Times"/>
          <w:color w:val="333333"/>
          <w:highlight w:val="yellow"/>
        </w:rPr>
      </w:pPr>
      <w:r w:rsidRPr="005124A7">
        <w:rPr>
          <w:rFonts w:ascii="Times" w:hAnsi="Times" w:cs="Times"/>
          <w:color w:val="333333"/>
          <w:highlight w:val="yellow"/>
        </w:rPr>
        <w:t xml:space="preserve">(ii) </w:t>
      </w:r>
      <w:proofErr w:type="gramStart"/>
      <w:r w:rsidRPr="005124A7">
        <w:rPr>
          <w:rFonts w:ascii="Times" w:hAnsi="Times" w:cs="Times"/>
          <w:color w:val="333333"/>
          <w:highlight w:val="yellow"/>
        </w:rPr>
        <w:t>has</w:t>
      </w:r>
      <w:proofErr w:type="gramEnd"/>
      <w:r w:rsidRPr="005124A7">
        <w:rPr>
          <w:rFonts w:ascii="Times" w:hAnsi="Times" w:cs="Times"/>
          <w:color w:val="333333"/>
          <w:highlight w:val="yellow"/>
        </w:rPr>
        <w:t xml:space="preserve"> not received an allotment made pursuant to—</w:t>
      </w:r>
    </w:p>
    <w:p w:rsidR="002B07A4" w:rsidRPr="005124A7" w:rsidRDefault="002B07A4" w:rsidP="00504683">
      <w:pPr>
        <w:pStyle w:val="lbexindentsubclause"/>
        <w:shd w:val="clear" w:color="auto" w:fill="FFFFFF"/>
        <w:spacing w:before="0" w:beforeAutospacing="0" w:after="0" w:afterAutospacing="0"/>
        <w:ind w:firstLine="480"/>
        <w:rPr>
          <w:rFonts w:ascii="Times" w:hAnsi="Times" w:cs="Times"/>
          <w:color w:val="333333"/>
          <w:highlight w:val="yellow"/>
        </w:rPr>
      </w:pPr>
      <w:r w:rsidRPr="005124A7">
        <w:rPr>
          <w:rFonts w:ascii="Times" w:hAnsi="Times" w:cs="Times"/>
          <w:color w:val="333333"/>
          <w:highlight w:val="yellow"/>
        </w:rPr>
        <w:t>(I) the Act of May 17, 1906 (34 Stat. 197, chapter 2469) (as in effect on December 17, 1971);</w:t>
      </w:r>
    </w:p>
    <w:p w:rsidR="002B07A4" w:rsidRPr="005124A7" w:rsidRDefault="002B07A4" w:rsidP="00504683">
      <w:pPr>
        <w:pStyle w:val="lbexindentsubclause"/>
        <w:shd w:val="clear" w:color="auto" w:fill="FFFFFF"/>
        <w:spacing w:before="0" w:beforeAutospacing="0" w:after="0" w:afterAutospacing="0"/>
        <w:ind w:firstLine="480"/>
        <w:rPr>
          <w:rFonts w:ascii="Times" w:hAnsi="Times" w:cs="Times"/>
          <w:color w:val="333333"/>
          <w:highlight w:val="yellow"/>
        </w:rPr>
      </w:pPr>
      <w:r w:rsidRPr="005124A7">
        <w:rPr>
          <w:rFonts w:ascii="Times" w:hAnsi="Times" w:cs="Times"/>
          <w:color w:val="333333"/>
          <w:highlight w:val="yellow"/>
        </w:rPr>
        <w:t xml:space="preserve">(II) </w:t>
      </w:r>
      <w:proofErr w:type="gramStart"/>
      <w:r w:rsidRPr="005124A7">
        <w:rPr>
          <w:rFonts w:ascii="Times" w:hAnsi="Times" w:cs="Times"/>
          <w:color w:val="333333"/>
          <w:highlight w:val="yellow"/>
        </w:rPr>
        <w:t>section</w:t>
      </w:r>
      <w:proofErr w:type="gramEnd"/>
      <w:r w:rsidRPr="005124A7">
        <w:rPr>
          <w:rFonts w:ascii="Times" w:hAnsi="Times" w:cs="Times"/>
          <w:color w:val="333333"/>
          <w:highlight w:val="yellow"/>
        </w:rPr>
        <w:t xml:space="preserve"> 14(h)(5) of the Alaska Native Claims Settlement Act (</w:t>
      </w:r>
      <w:hyperlink r:id="rId5" w:history="1">
        <w:r w:rsidRPr="005124A7">
          <w:rPr>
            <w:rStyle w:val="Hyperlink"/>
            <w:rFonts w:ascii="Times" w:hAnsi="Times" w:cs="Times"/>
            <w:color w:val="3366CC"/>
            <w:highlight w:val="yellow"/>
          </w:rPr>
          <w:t>43 U.S.C. 1613(h)(5)</w:t>
        </w:r>
      </w:hyperlink>
      <w:r w:rsidRPr="005124A7">
        <w:rPr>
          <w:rFonts w:ascii="Times" w:hAnsi="Times" w:cs="Times"/>
          <w:color w:val="333333"/>
          <w:highlight w:val="yellow"/>
        </w:rPr>
        <w:t>); or</w:t>
      </w:r>
    </w:p>
    <w:p w:rsidR="002B07A4" w:rsidRPr="005124A7" w:rsidRDefault="002B07A4" w:rsidP="00504683">
      <w:pPr>
        <w:pStyle w:val="lbexindentsubclause"/>
        <w:shd w:val="clear" w:color="auto" w:fill="FFFFFF"/>
        <w:spacing w:before="0" w:beforeAutospacing="0" w:after="0" w:afterAutospacing="0"/>
        <w:ind w:firstLine="480"/>
        <w:rPr>
          <w:rFonts w:ascii="Times" w:hAnsi="Times" w:cs="Times"/>
          <w:color w:val="333333"/>
          <w:highlight w:val="yellow"/>
        </w:rPr>
      </w:pPr>
      <w:r w:rsidRPr="005124A7">
        <w:rPr>
          <w:rFonts w:ascii="Times" w:hAnsi="Times" w:cs="Times"/>
          <w:color w:val="333333"/>
          <w:highlight w:val="yellow"/>
        </w:rPr>
        <w:t>(III) section 41 of the Alaska Native Claims Settlement Act (</w:t>
      </w:r>
      <w:hyperlink r:id="rId6" w:history="1">
        <w:r w:rsidRPr="005124A7">
          <w:rPr>
            <w:rStyle w:val="Hyperlink"/>
            <w:rFonts w:ascii="Times" w:hAnsi="Times" w:cs="Times"/>
            <w:color w:val="3366CC"/>
            <w:highlight w:val="yellow"/>
          </w:rPr>
          <w:t>43 U.S.C. 1629g</w:t>
        </w:r>
      </w:hyperlink>
      <w:r w:rsidRPr="005124A7">
        <w:rPr>
          <w:rFonts w:ascii="Times" w:hAnsi="Times" w:cs="Times"/>
          <w:color w:val="333333"/>
          <w:highlight w:val="yellow"/>
        </w:rPr>
        <w:t>); or</w:t>
      </w:r>
    </w:p>
    <w:p w:rsidR="002B07A4" w:rsidRDefault="002B07A4" w:rsidP="00504683">
      <w:pPr>
        <w:pStyle w:val="lbexindentsubpar"/>
        <w:shd w:val="clear" w:color="auto" w:fill="FFFFFF"/>
        <w:spacing w:before="0" w:beforeAutospacing="0" w:after="0" w:afterAutospacing="0"/>
        <w:ind w:firstLine="480"/>
        <w:rPr>
          <w:rFonts w:ascii="Times" w:hAnsi="Times" w:cs="Times"/>
          <w:color w:val="333333"/>
        </w:rPr>
      </w:pPr>
      <w:r w:rsidRPr="005124A7">
        <w:rPr>
          <w:rFonts w:ascii="Times" w:hAnsi="Times" w:cs="Times"/>
          <w:color w:val="333333"/>
          <w:highlight w:val="yellow"/>
        </w:rPr>
        <w:t>(B) is the personal representative of the estate of a deceased eligible individual described in subparagraph (A), who has been duly appointed in the appropriate Alaska State court or a registrar has qualified, acting for the benefit of the heirs of the estate of a deceased eligible individual described in subparagraph (A).</w:t>
      </w:r>
    </w:p>
    <w:p w:rsidR="002B07A4" w:rsidRDefault="002B07A4" w:rsidP="00504683">
      <w:pPr>
        <w:pStyle w:val="lbexindentparagraph"/>
        <w:shd w:val="clear" w:color="auto" w:fill="FFFFFF"/>
        <w:spacing w:before="0" w:beforeAutospacing="0" w:after="0" w:afterAutospacing="0"/>
        <w:ind w:firstLine="480"/>
        <w:rPr>
          <w:rFonts w:ascii="Times" w:hAnsi="Times" w:cs="Times"/>
          <w:color w:val="333333"/>
        </w:rPr>
      </w:pPr>
      <w:r>
        <w:rPr>
          <w:rFonts w:ascii="Times" w:hAnsi="Times" w:cs="Times"/>
          <w:color w:val="333333"/>
        </w:rPr>
        <w:lastRenderedPageBreak/>
        <w:t>(3) </w:t>
      </w:r>
      <w:r>
        <w:rPr>
          <w:rFonts w:ascii="Times" w:hAnsi="Times" w:cs="Times"/>
          <w:color w:val="333333"/>
          <w:sz w:val="26"/>
          <w:szCs w:val="26"/>
        </w:rPr>
        <w:t>N</w:t>
      </w:r>
      <w:r>
        <w:rPr>
          <w:rFonts w:ascii="Times" w:hAnsi="Times" w:cs="Times"/>
          <w:color w:val="333333"/>
        </w:rPr>
        <w:t>ATIVE; REGIONAL CORPORATION; VILLAGE CORPORATION.—The terms “Native”, “Regional Corporation”, and “Village Corporation” have the meanings given those terms in section 3 of the Alaska Native Claims Settlement Act (</w:t>
      </w:r>
      <w:hyperlink r:id="rId7" w:history="1">
        <w:r>
          <w:rPr>
            <w:rStyle w:val="Hyperlink"/>
            <w:rFonts w:ascii="Times" w:hAnsi="Times" w:cs="Times"/>
            <w:color w:val="3366CC"/>
          </w:rPr>
          <w:t>43 U.S.C. 1602</w:t>
        </w:r>
      </w:hyperlink>
      <w:r>
        <w:rPr>
          <w:rFonts w:ascii="Times" w:hAnsi="Times" w:cs="Times"/>
          <w:color w:val="333333"/>
        </w:rPr>
        <w:t>).</w:t>
      </w:r>
    </w:p>
    <w:p w:rsidR="002B07A4" w:rsidRDefault="002B07A4" w:rsidP="00504683">
      <w:pPr>
        <w:pStyle w:val="lbexindentparagraph"/>
        <w:shd w:val="clear" w:color="auto" w:fill="FFFFFF"/>
        <w:spacing w:before="0" w:beforeAutospacing="0" w:after="0" w:afterAutospacing="0"/>
        <w:ind w:firstLine="480"/>
        <w:rPr>
          <w:rFonts w:ascii="Times" w:hAnsi="Times" w:cs="Times"/>
          <w:color w:val="333333"/>
        </w:rPr>
      </w:pPr>
      <w:r>
        <w:rPr>
          <w:rFonts w:ascii="Times" w:hAnsi="Times" w:cs="Times"/>
          <w:color w:val="333333"/>
        </w:rPr>
        <w:t>(4) </w:t>
      </w:r>
      <w:r>
        <w:rPr>
          <w:rFonts w:ascii="Times" w:hAnsi="Times" w:cs="Times"/>
          <w:color w:val="333333"/>
          <w:sz w:val="26"/>
          <w:szCs w:val="26"/>
        </w:rPr>
        <w:t>S</w:t>
      </w:r>
      <w:r>
        <w:rPr>
          <w:rFonts w:ascii="Times" w:hAnsi="Times" w:cs="Times"/>
          <w:color w:val="333333"/>
        </w:rPr>
        <w:t>TATE.—</w:t>
      </w:r>
      <w:proofErr w:type="gramStart"/>
      <w:r>
        <w:rPr>
          <w:rFonts w:ascii="Times" w:hAnsi="Times" w:cs="Times"/>
          <w:color w:val="333333"/>
        </w:rPr>
        <w:t>The</w:t>
      </w:r>
      <w:proofErr w:type="gramEnd"/>
      <w:r>
        <w:rPr>
          <w:rFonts w:ascii="Times" w:hAnsi="Times" w:cs="Times"/>
          <w:color w:val="333333"/>
        </w:rPr>
        <w:t xml:space="preserve"> term “State” means the State of Alaska.</w:t>
      </w:r>
    </w:p>
    <w:p w:rsidR="002B07A4" w:rsidRDefault="002B07A4" w:rsidP="00504683">
      <w:pPr>
        <w:pStyle w:val="lbexindentparagraph"/>
        <w:shd w:val="clear" w:color="auto" w:fill="FFFFFF"/>
        <w:spacing w:before="0" w:beforeAutospacing="0" w:after="0" w:afterAutospacing="0"/>
        <w:ind w:firstLine="480"/>
        <w:rPr>
          <w:rFonts w:ascii="Times" w:hAnsi="Times" w:cs="Times"/>
          <w:color w:val="333333"/>
        </w:rPr>
      </w:pPr>
      <w:r>
        <w:rPr>
          <w:rFonts w:ascii="Times" w:hAnsi="Times" w:cs="Times"/>
          <w:color w:val="333333"/>
        </w:rPr>
        <w:t>(5) </w:t>
      </w:r>
      <w:r>
        <w:rPr>
          <w:rFonts w:ascii="Times" w:hAnsi="Times" w:cs="Times"/>
          <w:color w:val="333333"/>
          <w:sz w:val="26"/>
          <w:szCs w:val="26"/>
        </w:rPr>
        <w:t>V</w:t>
      </w:r>
      <w:r>
        <w:rPr>
          <w:rFonts w:ascii="Times" w:hAnsi="Times" w:cs="Times"/>
          <w:color w:val="333333"/>
        </w:rPr>
        <w:t>ETERAN.—</w:t>
      </w:r>
      <w:proofErr w:type="gramStart"/>
      <w:r>
        <w:rPr>
          <w:rFonts w:ascii="Times" w:hAnsi="Times" w:cs="Times"/>
          <w:color w:val="333333"/>
        </w:rPr>
        <w:t>The</w:t>
      </w:r>
      <w:proofErr w:type="gramEnd"/>
      <w:r>
        <w:rPr>
          <w:rFonts w:ascii="Times" w:hAnsi="Times" w:cs="Times"/>
          <w:color w:val="333333"/>
        </w:rPr>
        <w:t xml:space="preserve"> term “veteran” has the meaning given the term in section 101 of title 38, United States Code.</w:t>
      </w:r>
    </w:p>
    <w:p w:rsidR="002B07A4" w:rsidRDefault="002B07A4" w:rsidP="00504683">
      <w:pPr>
        <w:pStyle w:val="lbexindent"/>
        <w:shd w:val="clear" w:color="auto" w:fill="FFFFFF"/>
        <w:spacing w:before="0" w:beforeAutospacing="0" w:after="0" w:afterAutospacing="0"/>
        <w:ind w:firstLine="480"/>
        <w:rPr>
          <w:rFonts w:ascii="Times" w:hAnsi="Times" w:cs="Times"/>
          <w:color w:val="333333"/>
        </w:rPr>
      </w:pPr>
      <w:r>
        <w:rPr>
          <w:rFonts w:ascii="Times" w:hAnsi="Times" w:cs="Times"/>
          <w:color w:val="333333"/>
        </w:rPr>
        <w:t>(b) </w:t>
      </w:r>
      <w:r>
        <w:rPr>
          <w:rStyle w:val="lbexsectionlevelolcnuclear"/>
          <w:rFonts w:ascii="Times" w:hAnsi="Times" w:cs="Times"/>
          <w:smallCaps/>
          <w:color w:val="333333"/>
          <w:spacing w:val="20"/>
        </w:rPr>
        <w:t>Allotments For Eligible Individuals</w:t>
      </w:r>
      <w:r>
        <w:rPr>
          <w:rFonts w:ascii="Times" w:hAnsi="Times" w:cs="Times"/>
          <w:color w:val="333333"/>
        </w:rPr>
        <w:t>.—</w:t>
      </w:r>
    </w:p>
    <w:p w:rsidR="002B07A4" w:rsidRDefault="002B07A4" w:rsidP="00504683">
      <w:pPr>
        <w:pStyle w:val="lbexindentparagraph"/>
        <w:shd w:val="clear" w:color="auto" w:fill="FFFFFF"/>
        <w:spacing w:before="0" w:beforeAutospacing="0" w:after="0" w:afterAutospacing="0"/>
        <w:ind w:firstLine="480"/>
        <w:rPr>
          <w:rFonts w:ascii="Times" w:hAnsi="Times" w:cs="Times"/>
          <w:color w:val="333333"/>
        </w:rPr>
      </w:pPr>
      <w:r>
        <w:rPr>
          <w:rFonts w:ascii="Times" w:hAnsi="Times" w:cs="Times"/>
          <w:color w:val="333333"/>
        </w:rPr>
        <w:t>(1) </w:t>
      </w:r>
      <w:r>
        <w:rPr>
          <w:rFonts w:ascii="Times" w:hAnsi="Times" w:cs="Times"/>
          <w:color w:val="333333"/>
          <w:sz w:val="26"/>
          <w:szCs w:val="26"/>
        </w:rPr>
        <w:t>I</w:t>
      </w:r>
      <w:r>
        <w:rPr>
          <w:rFonts w:ascii="Times" w:hAnsi="Times" w:cs="Times"/>
          <w:color w:val="333333"/>
        </w:rPr>
        <w:t>NFORMATION TO DETERMINE ELIGIBILITY.—</w:t>
      </w:r>
    </w:p>
    <w:p w:rsidR="002B07A4" w:rsidRDefault="002B07A4" w:rsidP="002B07A4">
      <w:pPr>
        <w:pStyle w:val="lbexindentsubpar"/>
        <w:shd w:val="clear" w:color="auto" w:fill="FFFFFF"/>
        <w:ind w:firstLine="480"/>
        <w:rPr>
          <w:rFonts w:ascii="Times" w:hAnsi="Times" w:cs="Times"/>
          <w:color w:val="333333"/>
        </w:rPr>
      </w:pPr>
      <w:r>
        <w:rPr>
          <w:rFonts w:ascii="Times" w:hAnsi="Times" w:cs="Times"/>
          <w:color w:val="333333"/>
        </w:rPr>
        <w:t>(</w:t>
      </w:r>
      <w:r w:rsidRPr="005124A7">
        <w:rPr>
          <w:rFonts w:ascii="Times" w:hAnsi="Times" w:cs="Times"/>
          <w:color w:val="333333"/>
          <w:highlight w:val="yellow"/>
        </w:rPr>
        <w:t>A) </w:t>
      </w:r>
      <w:r w:rsidRPr="005124A7">
        <w:rPr>
          <w:rFonts w:ascii="Times" w:hAnsi="Times" w:cs="Times"/>
          <w:color w:val="333333"/>
          <w:sz w:val="26"/>
          <w:szCs w:val="26"/>
          <w:highlight w:val="yellow"/>
        </w:rPr>
        <w:t>I</w:t>
      </w:r>
      <w:r w:rsidRPr="005124A7">
        <w:rPr>
          <w:rFonts w:ascii="Times" w:hAnsi="Times" w:cs="Times"/>
          <w:color w:val="333333"/>
          <w:highlight w:val="yellow"/>
        </w:rPr>
        <w:t>N GENERAL.—</w:t>
      </w:r>
      <w:proofErr w:type="gramStart"/>
      <w:r w:rsidRPr="005124A7">
        <w:rPr>
          <w:rFonts w:ascii="Times" w:hAnsi="Times" w:cs="Times"/>
          <w:color w:val="333333"/>
          <w:highlight w:val="yellow"/>
        </w:rPr>
        <w:t>Not</w:t>
      </w:r>
      <w:proofErr w:type="gramEnd"/>
      <w:r w:rsidRPr="005124A7">
        <w:rPr>
          <w:rFonts w:ascii="Times" w:hAnsi="Times" w:cs="Times"/>
          <w:color w:val="333333"/>
          <w:highlight w:val="yellow"/>
        </w:rPr>
        <w:t xml:space="preserve"> later than 180 days after the date of enactment of this Act, the Secretary of Defense, in coordination with the Secretary of Veterans Affairs, shall provide to the Secretary a list of all members of the Armed Forces who served during the period between August 5, 1964, and December 31, 1971.</w:t>
      </w:r>
    </w:p>
    <w:p w:rsidR="002B07A4" w:rsidRDefault="002B07A4" w:rsidP="002B07A4">
      <w:pPr>
        <w:pStyle w:val="lbexindentsubpar"/>
        <w:shd w:val="clear" w:color="auto" w:fill="FFFFFF"/>
        <w:ind w:firstLine="480"/>
        <w:rPr>
          <w:rFonts w:ascii="Times" w:hAnsi="Times" w:cs="Times"/>
          <w:color w:val="333333"/>
        </w:rPr>
      </w:pPr>
      <w:r>
        <w:rPr>
          <w:rFonts w:ascii="Times" w:hAnsi="Times" w:cs="Times"/>
          <w:color w:val="333333"/>
        </w:rPr>
        <w:t>(B) </w:t>
      </w:r>
      <w:r>
        <w:rPr>
          <w:rFonts w:ascii="Times" w:hAnsi="Times" w:cs="Times"/>
          <w:color w:val="333333"/>
          <w:sz w:val="26"/>
          <w:szCs w:val="26"/>
        </w:rPr>
        <w:t>U</w:t>
      </w:r>
      <w:r>
        <w:rPr>
          <w:rFonts w:ascii="Times" w:hAnsi="Times" w:cs="Times"/>
          <w:color w:val="333333"/>
        </w:rPr>
        <w:t>SE.—The Secretary shall use the information provided under subparagraph (A) to determine whether an individual meets the military service requirements under subsection (a</w:t>
      </w:r>
      <w:proofErr w:type="gramStart"/>
      <w:r>
        <w:rPr>
          <w:rFonts w:ascii="Times" w:hAnsi="Times" w:cs="Times"/>
          <w:color w:val="333333"/>
        </w:rPr>
        <w:t>)(</w:t>
      </w:r>
      <w:proofErr w:type="gramEnd"/>
      <w:r>
        <w:rPr>
          <w:rFonts w:ascii="Times" w:hAnsi="Times" w:cs="Times"/>
          <w:color w:val="333333"/>
        </w:rPr>
        <w:t>2)(A)(</w:t>
      </w:r>
      <w:proofErr w:type="spellStart"/>
      <w:r>
        <w:rPr>
          <w:rFonts w:ascii="Times" w:hAnsi="Times" w:cs="Times"/>
          <w:color w:val="333333"/>
        </w:rPr>
        <w:t>i</w:t>
      </w:r>
      <w:proofErr w:type="spellEnd"/>
      <w:r>
        <w:rPr>
          <w:rFonts w:ascii="Times" w:hAnsi="Times" w:cs="Times"/>
          <w:color w:val="333333"/>
        </w:rPr>
        <w:t>).</w:t>
      </w:r>
    </w:p>
    <w:p w:rsidR="002B07A4" w:rsidRDefault="002B07A4" w:rsidP="005124A7">
      <w:pPr>
        <w:pStyle w:val="lbexindentsubpar"/>
        <w:shd w:val="clear" w:color="auto" w:fill="FFFFFF"/>
        <w:ind w:firstLine="480"/>
        <w:rPr>
          <w:rFonts w:ascii="Times" w:hAnsi="Times" w:cs="Times"/>
          <w:color w:val="333333"/>
        </w:rPr>
      </w:pPr>
      <w:r w:rsidRPr="005124A7">
        <w:rPr>
          <w:rFonts w:ascii="Times" w:hAnsi="Times" w:cs="Times"/>
          <w:color w:val="333333"/>
          <w:highlight w:val="red"/>
        </w:rPr>
        <w:t>(C) </w:t>
      </w:r>
      <w:r w:rsidRPr="005124A7">
        <w:rPr>
          <w:rFonts w:ascii="Times" w:hAnsi="Times" w:cs="Times"/>
          <w:color w:val="333333"/>
          <w:sz w:val="26"/>
          <w:szCs w:val="26"/>
          <w:highlight w:val="red"/>
        </w:rPr>
        <w:t>O</w:t>
      </w:r>
      <w:r w:rsidRPr="005124A7">
        <w:rPr>
          <w:rFonts w:ascii="Times" w:hAnsi="Times" w:cs="Times"/>
          <w:color w:val="333333"/>
          <w:highlight w:val="red"/>
        </w:rPr>
        <w:t>UTREACH AND ASSISTANCE.—The Secretary, in coordination with the Secretary of Veterans Affairs, shall conduct outreach, and provide assistance in applying for allotments, to eligible individuals.</w:t>
      </w:r>
    </w:p>
    <w:p w:rsidR="002B07A4" w:rsidRPr="005124A7" w:rsidRDefault="002B07A4" w:rsidP="00504683">
      <w:pPr>
        <w:pStyle w:val="lbexindentparagraph"/>
        <w:shd w:val="clear" w:color="auto" w:fill="FFFFFF"/>
        <w:spacing w:before="0" w:beforeAutospacing="0" w:after="0" w:afterAutospacing="0"/>
        <w:ind w:firstLine="480"/>
        <w:rPr>
          <w:rFonts w:ascii="Times" w:hAnsi="Times" w:cs="Times"/>
          <w:highlight w:val="yellow"/>
        </w:rPr>
      </w:pPr>
      <w:r w:rsidRPr="005124A7">
        <w:rPr>
          <w:rFonts w:ascii="Times" w:hAnsi="Times" w:cs="Times"/>
          <w:highlight w:val="yellow"/>
        </w:rPr>
        <w:t>(2) </w:t>
      </w:r>
      <w:r w:rsidRPr="005124A7">
        <w:rPr>
          <w:rFonts w:ascii="Times" w:hAnsi="Times" w:cs="Times"/>
          <w:sz w:val="26"/>
          <w:szCs w:val="26"/>
          <w:highlight w:val="yellow"/>
        </w:rPr>
        <w:t>R</w:t>
      </w:r>
      <w:r w:rsidRPr="005124A7">
        <w:rPr>
          <w:rFonts w:ascii="Times" w:hAnsi="Times" w:cs="Times"/>
          <w:highlight w:val="yellow"/>
        </w:rPr>
        <w:t>EGULATIONS.—</w:t>
      </w:r>
      <w:proofErr w:type="gramStart"/>
      <w:r w:rsidRPr="005124A7">
        <w:rPr>
          <w:rFonts w:ascii="Times" w:hAnsi="Times" w:cs="Times"/>
          <w:highlight w:val="yellow"/>
        </w:rPr>
        <w:t>Not</w:t>
      </w:r>
      <w:proofErr w:type="gramEnd"/>
      <w:r w:rsidRPr="005124A7">
        <w:rPr>
          <w:rFonts w:ascii="Times" w:hAnsi="Times" w:cs="Times"/>
          <w:highlight w:val="yellow"/>
        </w:rPr>
        <w:t xml:space="preserve"> later than 18 months after the date of enactment of this section, the Secretary shall promulgate regulations to carry out this subsection.</w:t>
      </w:r>
    </w:p>
    <w:p w:rsidR="002B07A4" w:rsidRPr="005124A7" w:rsidRDefault="002B07A4" w:rsidP="00504683">
      <w:pPr>
        <w:pStyle w:val="lbexindentparagraph"/>
        <w:shd w:val="clear" w:color="auto" w:fill="FFFFFF"/>
        <w:spacing w:before="0" w:beforeAutospacing="0" w:after="0" w:afterAutospacing="0"/>
        <w:ind w:firstLine="480"/>
        <w:rPr>
          <w:rFonts w:ascii="Times" w:hAnsi="Times" w:cs="Times"/>
          <w:highlight w:val="yellow"/>
        </w:rPr>
      </w:pPr>
      <w:r w:rsidRPr="005124A7">
        <w:rPr>
          <w:rFonts w:ascii="Times" w:hAnsi="Times" w:cs="Times"/>
          <w:highlight w:val="yellow"/>
        </w:rPr>
        <w:t>(3) </w:t>
      </w:r>
      <w:r w:rsidRPr="005124A7">
        <w:rPr>
          <w:rFonts w:ascii="Times" w:hAnsi="Times" w:cs="Times"/>
          <w:sz w:val="26"/>
          <w:szCs w:val="26"/>
          <w:highlight w:val="yellow"/>
        </w:rPr>
        <w:t>S</w:t>
      </w:r>
      <w:r w:rsidRPr="005124A7">
        <w:rPr>
          <w:rFonts w:ascii="Times" w:hAnsi="Times" w:cs="Times"/>
          <w:highlight w:val="yellow"/>
        </w:rPr>
        <w:t>ELECTION BY ELIGIBLE INDIVIDUALS.—</w:t>
      </w:r>
    </w:p>
    <w:p w:rsidR="002B07A4" w:rsidRPr="005124A7" w:rsidRDefault="002B07A4" w:rsidP="00504683">
      <w:pPr>
        <w:pStyle w:val="lbexindentsubpar"/>
        <w:shd w:val="clear" w:color="auto" w:fill="FFFFFF"/>
        <w:spacing w:before="0" w:beforeAutospacing="0" w:after="0" w:afterAutospacing="0"/>
        <w:ind w:firstLine="480"/>
        <w:rPr>
          <w:rFonts w:ascii="Times" w:hAnsi="Times" w:cs="Times"/>
          <w:highlight w:val="yellow"/>
        </w:rPr>
      </w:pPr>
      <w:r w:rsidRPr="005124A7">
        <w:rPr>
          <w:rFonts w:ascii="Times" w:hAnsi="Times" w:cs="Times"/>
          <w:highlight w:val="yellow"/>
        </w:rPr>
        <w:t>(A) </w:t>
      </w:r>
      <w:r w:rsidRPr="005124A7">
        <w:rPr>
          <w:rFonts w:ascii="Times" w:hAnsi="Times" w:cs="Times"/>
          <w:sz w:val="26"/>
          <w:szCs w:val="26"/>
          <w:highlight w:val="yellow"/>
        </w:rPr>
        <w:t>I</w:t>
      </w:r>
      <w:r w:rsidRPr="005124A7">
        <w:rPr>
          <w:rFonts w:ascii="Times" w:hAnsi="Times" w:cs="Times"/>
          <w:highlight w:val="yellow"/>
        </w:rPr>
        <w:t>N GENERAL.—</w:t>
      </w:r>
      <w:proofErr w:type="gramStart"/>
      <w:r w:rsidRPr="005124A7">
        <w:rPr>
          <w:rFonts w:ascii="Times" w:hAnsi="Times" w:cs="Times"/>
          <w:highlight w:val="yellow"/>
        </w:rPr>
        <w:t>An</w:t>
      </w:r>
      <w:proofErr w:type="gramEnd"/>
      <w:r w:rsidRPr="005124A7">
        <w:rPr>
          <w:rFonts w:ascii="Times" w:hAnsi="Times" w:cs="Times"/>
          <w:highlight w:val="yellow"/>
        </w:rPr>
        <w:t xml:space="preserve"> eligible individual—</w:t>
      </w:r>
    </w:p>
    <w:p w:rsidR="002B07A4" w:rsidRPr="005124A7" w:rsidRDefault="002B07A4" w:rsidP="00504683">
      <w:pPr>
        <w:pStyle w:val="lbexindentclause"/>
        <w:shd w:val="clear" w:color="auto" w:fill="FFFFFF"/>
        <w:spacing w:before="0" w:beforeAutospacing="0" w:after="0" w:afterAutospacing="0"/>
        <w:ind w:firstLine="480"/>
        <w:rPr>
          <w:rFonts w:ascii="Times" w:hAnsi="Times" w:cs="Times"/>
          <w:highlight w:val="yellow"/>
        </w:rPr>
      </w:pPr>
      <w:r w:rsidRPr="005124A7">
        <w:rPr>
          <w:rFonts w:ascii="Times" w:hAnsi="Times" w:cs="Times"/>
          <w:highlight w:val="yellow"/>
        </w:rPr>
        <w:t>(</w:t>
      </w:r>
      <w:proofErr w:type="spellStart"/>
      <w:r w:rsidRPr="005124A7">
        <w:rPr>
          <w:rFonts w:ascii="Times" w:hAnsi="Times" w:cs="Times"/>
          <w:highlight w:val="yellow"/>
        </w:rPr>
        <w:t>i</w:t>
      </w:r>
      <w:proofErr w:type="spellEnd"/>
      <w:r w:rsidRPr="005124A7">
        <w:rPr>
          <w:rFonts w:ascii="Times" w:hAnsi="Times" w:cs="Times"/>
          <w:highlight w:val="yellow"/>
        </w:rPr>
        <w:t>) may select 1 parcel of not less than 2.5 acres and not more than 160 acres of available Federal land; and</w:t>
      </w:r>
    </w:p>
    <w:p w:rsidR="002B07A4" w:rsidRPr="005124A7" w:rsidRDefault="002B07A4" w:rsidP="00504683">
      <w:pPr>
        <w:pStyle w:val="lbexindentclause"/>
        <w:shd w:val="clear" w:color="auto" w:fill="FFFFFF"/>
        <w:spacing w:before="0" w:beforeAutospacing="0" w:after="0" w:afterAutospacing="0"/>
        <w:ind w:firstLine="480"/>
        <w:rPr>
          <w:rFonts w:ascii="Times" w:hAnsi="Times" w:cs="Times"/>
          <w:highlight w:val="yellow"/>
        </w:rPr>
      </w:pPr>
      <w:r w:rsidRPr="005124A7">
        <w:rPr>
          <w:rFonts w:ascii="Times" w:hAnsi="Times" w:cs="Times"/>
          <w:highlight w:val="yellow"/>
        </w:rPr>
        <w:t xml:space="preserve">(ii) </w:t>
      </w:r>
      <w:proofErr w:type="gramStart"/>
      <w:r w:rsidRPr="005124A7">
        <w:rPr>
          <w:rFonts w:ascii="Times" w:hAnsi="Times" w:cs="Times"/>
          <w:highlight w:val="yellow"/>
        </w:rPr>
        <w:t>on</w:t>
      </w:r>
      <w:proofErr w:type="gramEnd"/>
      <w:r w:rsidRPr="005124A7">
        <w:rPr>
          <w:rFonts w:ascii="Times" w:hAnsi="Times" w:cs="Times"/>
          <w:highlight w:val="yellow"/>
        </w:rPr>
        <w:t xml:space="preserve"> making a selection pursuant to clause (</w:t>
      </w:r>
      <w:proofErr w:type="spellStart"/>
      <w:r w:rsidRPr="005124A7">
        <w:rPr>
          <w:rFonts w:ascii="Times" w:hAnsi="Times" w:cs="Times"/>
          <w:highlight w:val="yellow"/>
        </w:rPr>
        <w:t>i</w:t>
      </w:r>
      <w:proofErr w:type="spellEnd"/>
      <w:r w:rsidRPr="005124A7">
        <w:rPr>
          <w:rFonts w:ascii="Times" w:hAnsi="Times" w:cs="Times"/>
          <w:highlight w:val="yellow"/>
        </w:rPr>
        <w:t>), shall submit to the Secretary an allotment selection application for the applicable parcel of available Federal land.</w:t>
      </w:r>
    </w:p>
    <w:p w:rsidR="002B07A4" w:rsidRPr="005124A7" w:rsidRDefault="002B07A4" w:rsidP="00504683">
      <w:pPr>
        <w:pStyle w:val="lbexindentsubpar"/>
        <w:shd w:val="clear" w:color="auto" w:fill="FFFFFF"/>
        <w:spacing w:before="0" w:beforeAutospacing="0" w:after="0" w:afterAutospacing="0"/>
        <w:ind w:firstLine="480"/>
        <w:rPr>
          <w:rFonts w:ascii="Times" w:hAnsi="Times" w:cs="Times"/>
          <w:highlight w:val="yellow"/>
        </w:rPr>
      </w:pPr>
      <w:r w:rsidRPr="005124A7">
        <w:rPr>
          <w:rFonts w:ascii="Times" w:hAnsi="Times" w:cs="Times"/>
          <w:highlight w:val="yellow"/>
        </w:rPr>
        <w:t>(</w:t>
      </w:r>
      <w:r w:rsidRPr="00C64414">
        <w:rPr>
          <w:rFonts w:ascii="Times" w:hAnsi="Times" w:cs="Times"/>
          <w:highlight w:val="red"/>
        </w:rPr>
        <w:t>B) </w:t>
      </w:r>
      <w:r w:rsidRPr="00C64414">
        <w:rPr>
          <w:rFonts w:ascii="Times" w:hAnsi="Times" w:cs="Times"/>
          <w:sz w:val="26"/>
          <w:szCs w:val="26"/>
          <w:highlight w:val="red"/>
        </w:rPr>
        <w:t>S</w:t>
      </w:r>
      <w:r w:rsidRPr="00C64414">
        <w:rPr>
          <w:rFonts w:ascii="Times" w:hAnsi="Times" w:cs="Times"/>
          <w:highlight w:val="red"/>
        </w:rPr>
        <w:t>ELECTION PERIOD.—</w:t>
      </w:r>
      <w:proofErr w:type="gramStart"/>
      <w:r w:rsidRPr="00C64414">
        <w:rPr>
          <w:rFonts w:ascii="Times" w:hAnsi="Times" w:cs="Times"/>
          <w:highlight w:val="red"/>
        </w:rPr>
        <w:t>An</w:t>
      </w:r>
      <w:proofErr w:type="gramEnd"/>
      <w:r w:rsidRPr="00C64414">
        <w:rPr>
          <w:rFonts w:ascii="Times" w:hAnsi="Times" w:cs="Times"/>
          <w:highlight w:val="red"/>
        </w:rPr>
        <w:t xml:space="preserve"> eligible individual may apply for an allotment during the 5-year period beginning on the effective date of the final regulations issued under paragraph (2).</w:t>
      </w:r>
      <w:bookmarkStart w:id="0" w:name="_GoBack"/>
      <w:bookmarkEnd w:id="0"/>
    </w:p>
    <w:p w:rsidR="002B07A4" w:rsidRPr="005124A7" w:rsidRDefault="002B07A4" w:rsidP="00504683">
      <w:pPr>
        <w:pStyle w:val="lbexindentparagraph"/>
        <w:shd w:val="clear" w:color="auto" w:fill="FFFFFF"/>
        <w:spacing w:before="0" w:beforeAutospacing="0" w:after="0" w:afterAutospacing="0"/>
        <w:ind w:firstLine="480"/>
        <w:rPr>
          <w:rFonts w:ascii="Times" w:hAnsi="Times" w:cs="Times"/>
          <w:highlight w:val="yellow"/>
        </w:rPr>
      </w:pPr>
      <w:r w:rsidRPr="005124A7">
        <w:rPr>
          <w:rFonts w:ascii="Times" w:hAnsi="Times" w:cs="Times"/>
          <w:highlight w:val="yellow"/>
        </w:rPr>
        <w:t>(4) </w:t>
      </w:r>
      <w:r w:rsidRPr="005124A7">
        <w:rPr>
          <w:rFonts w:ascii="Times" w:hAnsi="Times" w:cs="Times"/>
          <w:sz w:val="26"/>
          <w:szCs w:val="26"/>
          <w:highlight w:val="yellow"/>
        </w:rPr>
        <w:t>C</w:t>
      </w:r>
      <w:r w:rsidRPr="005124A7">
        <w:rPr>
          <w:rFonts w:ascii="Times" w:hAnsi="Times" w:cs="Times"/>
          <w:highlight w:val="yellow"/>
        </w:rPr>
        <w:t>ONFLICTING SELECTIONS.—If 2 or more eligible individuals submit to the Secretary an allotment selection application under paragraph (3)(A)(ii) for the same parcel of available Federal land, the Secretary shall—</w:t>
      </w:r>
    </w:p>
    <w:p w:rsidR="002B07A4" w:rsidRPr="005124A7" w:rsidRDefault="002B07A4" w:rsidP="00504683">
      <w:pPr>
        <w:pStyle w:val="lbexindentsubpar"/>
        <w:shd w:val="clear" w:color="auto" w:fill="FFFFFF"/>
        <w:spacing w:before="0" w:beforeAutospacing="0" w:after="0" w:afterAutospacing="0"/>
        <w:ind w:firstLine="480"/>
        <w:rPr>
          <w:rFonts w:ascii="Times" w:hAnsi="Times" w:cs="Times"/>
          <w:highlight w:val="yellow"/>
        </w:rPr>
      </w:pPr>
      <w:r w:rsidRPr="005124A7">
        <w:rPr>
          <w:rFonts w:ascii="Times" w:hAnsi="Times" w:cs="Times"/>
          <w:highlight w:val="yellow"/>
        </w:rPr>
        <w:t xml:space="preserve">(A) </w:t>
      </w:r>
      <w:proofErr w:type="gramStart"/>
      <w:r w:rsidRPr="005124A7">
        <w:rPr>
          <w:rFonts w:ascii="Times" w:hAnsi="Times" w:cs="Times"/>
          <w:highlight w:val="yellow"/>
        </w:rPr>
        <w:t>give</w:t>
      </w:r>
      <w:proofErr w:type="gramEnd"/>
      <w:r w:rsidRPr="005124A7">
        <w:rPr>
          <w:rFonts w:ascii="Times" w:hAnsi="Times" w:cs="Times"/>
          <w:highlight w:val="yellow"/>
        </w:rPr>
        <w:t xml:space="preserve"> preference to the selection application received on the earliest date; and</w:t>
      </w:r>
    </w:p>
    <w:p w:rsidR="002B07A4" w:rsidRPr="005124A7" w:rsidRDefault="002B07A4" w:rsidP="00504683">
      <w:pPr>
        <w:pStyle w:val="lbexindentsubpar"/>
        <w:shd w:val="clear" w:color="auto" w:fill="FFFFFF"/>
        <w:spacing w:before="0" w:beforeAutospacing="0" w:after="0" w:afterAutospacing="0"/>
        <w:ind w:firstLine="480"/>
        <w:rPr>
          <w:rFonts w:ascii="Times" w:hAnsi="Times" w:cs="Times"/>
        </w:rPr>
      </w:pPr>
      <w:r w:rsidRPr="005124A7">
        <w:rPr>
          <w:rFonts w:ascii="Times" w:hAnsi="Times" w:cs="Times"/>
          <w:highlight w:val="yellow"/>
        </w:rPr>
        <w:t xml:space="preserve">(B) </w:t>
      </w:r>
      <w:proofErr w:type="gramStart"/>
      <w:r w:rsidRPr="005124A7">
        <w:rPr>
          <w:rFonts w:ascii="Times" w:hAnsi="Times" w:cs="Times"/>
          <w:highlight w:val="yellow"/>
        </w:rPr>
        <w:t>provide</w:t>
      </w:r>
      <w:proofErr w:type="gramEnd"/>
      <w:r w:rsidRPr="005124A7">
        <w:rPr>
          <w:rFonts w:ascii="Times" w:hAnsi="Times" w:cs="Times"/>
          <w:highlight w:val="yellow"/>
        </w:rPr>
        <w:t xml:space="preserve"> to each eligible individual the selection application of whom is rejected under subparagraph (A) an opportunity to select a substitute parcel of available Federal land.</w:t>
      </w:r>
    </w:p>
    <w:p w:rsidR="002B07A4" w:rsidRDefault="002B07A4" w:rsidP="002B07A4">
      <w:pPr>
        <w:pStyle w:val="lbexindentparagraph"/>
        <w:shd w:val="clear" w:color="auto" w:fill="FFFFFF"/>
        <w:ind w:firstLine="480"/>
        <w:rPr>
          <w:rFonts w:ascii="Times" w:hAnsi="Times" w:cs="Times"/>
          <w:color w:val="333333"/>
        </w:rPr>
      </w:pPr>
      <w:r>
        <w:rPr>
          <w:rFonts w:ascii="Times" w:hAnsi="Times" w:cs="Times"/>
          <w:color w:val="333333"/>
        </w:rPr>
        <w:t>(5) </w:t>
      </w:r>
      <w:r>
        <w:rPr>
          <w:rFonts w:ascii="Times" w:hAnsi="Times" w:cs="Times"/>
          <w:color w:val="333333"/>
          <w:sz w:val="26"/>
          <w:szCs w:val="26"/>
        </w:rPr>
        <w:t>I</w:t>
      </w:r>
      <w:r>
        <w:rPr>
          <w:rFonts w:ascii="Times" w:hAnsi="Times" w:cs="Times"/>
          <w:color w:val="333333"/>
        </w:rPr>
        <w:t>DENTIFICATION OF AVAILABLE FEDERAL LAND ADMINISTERED BY THE BUREAU OF LAND MANAGEMENT.—</w:t>
      </w:r>
    </w:p>
    <w:p w:rsidR="002B07A4" w:rsidRDefault="002B07A4" w:rsidP="002B07A4">
      <w:pPr>
        <w:pStyle w:val="lbexindentsubpar"/>
        <w:shd w:val="clear" w:color="auto" w:fill="FFFFFF"/>
        <w:ind w:firstLine="480"/>
        <w:rPr>
          <w:rFonts w:ascii="Times" w:hAnsi="Times" w:cs="Times"/>
          <w:color w:val="333333"/>
        </w:rPr>
      </w:pPr>
      <w:r>
        <w:rPr>
          <w:rFonts w:ascii="Times" w:hAnsi="Times" w:cs="Times"/>
          <w:color w:val="333333"/>
        </w:rPr>
        <w:t>(A</w:t>
      </w:r>
      <w:r w:rsidRPr="008E7DEC">
        <w:rPr>
          <w:rFonts w:ascii="Times" w:hAnsi="Times" w:cs="Times"/>
          <w:color w:val="333333"/>
          <w:highlight w:val="yellow"/>
        </w:rPr>
        <w:t>) </w:t>
      </w:r>
      <w:r w:rsidRPr="008E7DEC">
        <w:rPr>
          <w:rFonts w:ascii="Times" w:hAnsi="Times" w:cs="Times"/>
          <w:color w:val="333333"/>
          <w:sz w:val="26"/>
          <w:szCs w:val="26"/>
          <w:highlight w:val="yellow"/>
        </w:rPr>
        <w:t>I</w:t>
      </w:r>
      <w:r w:rsidRPr="008E7DEC">
        <w:rPr>
          <w:rFonts w:ascii="Times" w:hAnsi="Times" w:cs="Times"/>
          <w:color w:val="333333"/>
          <w:highlight w:val="yellow"/>
        </w:rPr>
        <w:t>N GENERAL.—</w:t>
      </w:r>
      <w:proofErr w:type="gramStart"/>
      <w:r w:rsidRPr="008E7DEC">
        <w:rPr>
          <w:rFonts w:ascii="Times" w:hAnsi="Times" w:cs="Times"/>
          <w:color w:val="333333"/>
          <w:highlight w:val="yellow"/>
        </w:rPr>
        <w:t>Not</w:t>
      </w:r>
      <w:proofErr w:type="gramEnd"/>
      <w:r w:rsidRPr="008E7DEC">
        <w:rPr>
          <w:rFonts w:ascii="Times" w:hAnsi="Times" w:cs="Times"/>
          <w:color w:val="333333"/>
          <w:highlight w:val="yellow"/>
        </w:rPr>
        <w:t xml:space="preserve"> later than 1 year after the date of enactment of this Act, the Secretary, in consultation with the State, Regional Corporations, and Village Corporations, shall </w:t>
      </w:r>
      <w:r w:rsidRPr="008E7DEC">
        <w:rPr>
          <w:rFonts w:ascii="Times" w:hAnsi="Times" w:cs="Times"/>
          <w:color w:val="333333"/>
          <w:highlight w:val="yellow"/>
        </w:rPr>
        <w:lastRenderedPageBreak/>
        <w:t>identify Federal land administered by the Bureau of Land Management as available Federal land for allotment selection in the State by eligible individuals.</w:t>
      </w:r>
    </w:p>
    <w:p w:rsidR="002B07A4" w:rsidRDefault="002B07A4" w:rsidP="002B07A4">
      <w:pPr>
        <w:pStyle w:val="lbexindentsubpar"/>
        <w:shd w:val="clear" w:color="auto" w:fill="FFFFFF"/>
        <w:ind w:firstLine="480"/>
        <w:rPr>
          <w:rFonts w:ascii="Times" w:hAnsi="Times" w:cs="Times"/>
          <w:color w:val="333333"/>
        </w:rPr>
      </w:pPr>
      <w:r>
        <w:rPr>
          <w:rFonts w:ascii="Times" w:hAnsi="Times" w:cs="Times"/>
          <w:color w:val="333333"/>
        </w:rPr>
        <w:t>(B) </w:t>
      </w:r>
      <w:r>
        <w:rPr>
          <w:rFonts w:ascii="Times" w:hAnsi="Times" w:cs="Times"/>
          <w:color w:val="333333"/>
          <w:sz w:val="26"/>
          <w:szCs w:val="26"/>
        </w:rPr>
        <w:t>C</w:t>
      </w:r>
      <w:r>
        <w:rPr>
          <w:rFonts w:ascii="Times" w:hAnsi="Times" w:cs="Times"/>
          <w:color w:val="333333"/>
        </w:rPr>
        <w:t>ERTIFICATION; SURVEY.—The Secretary shall—</w:t>
      </w:r>
    </w:p>
    <w:p w:rsidR="002B07A4" w:rsidRDefault="002B07A4" w:rsidP="002B07A4">
      <w:pPr>
        <w:pStyle w:val="lbexindentclause"/>
        <w:shd w:val="clear" w:color="auto" w:fill="FFFFFF"/>
        <w:ind w:firstLine="480"/>
        <w:rPr>
          <w:rFonts w:ascii="Times" w:hAnsi="Times" w:cs="Times"/>
          <w:color w:val="333333"/>
        </w:rPr>
      </w:pPr>
      <w:r>
        <w:rPr>
          <w:rFonts w:ascii="Times" w:hAnsi="Times" w:cs="Times"/>
          <w:color w:val="333333"/>
        </w:rPr>
        <w:t>(</w:t>
      </w:r>
      <w:proofErr w:type="spellStart"/>
      <w:r>
        <w:rPr>
          <w:rFonts w:ascii="Times" w:hAnsi="Times" w:cs="Times"/>
          <w:color w:val="333333"/>
        </w:rPr>
        <w:t>i</w:t>
      </w:r>
      <w:proofErr w:type="spellEnd"/>
      <w:r>
        <w:rPr>
          <w:rFonts w:ascii="Times" w:hAnsi="Times" w:cs="Times"/>
          <w:color w:val="333333"/>
        </w:rPr>
        <w:t xml:space="preserve">) </w:t>
      </w:r>
      <w:proofErr w:type="gramStart"/>
      <w:r>
        <w:rPr>
          <w:rFonts w:ascii="Times" w:hAnsi="Times" w:cs="Times"/>
          <w:color w:val="333333"/>
        </w:rPr>
        <w:t>certify</w:t>
      </w:r>
      <w:proofErr w:type="gramEnd"/>
      <w:r>
        <w:rPr>
          <w:rFonts w:ascii="Times" w:hAnsi="Times" w:cs="Times"/>
          <w:color w:val="333333"/>
        </w:rPr>
        <w:t xml:space="preserve"> that the available Federal land identified under subparagraph (A) is free of known contamination; and</w:t>
      </w:r>
    </w:p>
    <w:p w:rsidR="002B07A4" w:rsidRDefault="002B07A4" w:rsidP="002B07A4">
      <w:pPr>
        <w:pStyle w:val="lbexindentclause"/>
        <w:shd w:val="clear" w:color="auto" w:fill="FFFFFF"/>
        <w:ind w:firstLine="480"/>
        <w:rPr>
          <w:rFonts w:ascii="Times" w:hAnsi="Times" w:cs="Times"/>
          <w:color w:val="333333"/>
        </w:rPr>
      </w:pPr>
      <w:r>
        <w:rPr>
          <w:rFonts w:ascii="Times" w:hAnsi="Times" w:cs="Times"/>
          <w:color w:val="333333"/>
        </w:rPr>
        <w:t xml:space="preserve">(ii) </w:t>
      </w:r>
      <w:proofErr w:type="gramStart"/>
      <w:r>
        <w:rPr>
          <w:rFonts w:ascii="Times" w:hAnsi="Times" w:cs="Times"/>
          <w:color w:val="333333"/>
        </w:rPr>
        <w:t>survey</w:t>
      </w:r>
      <w:proofErr w:type="gramEnd"/>
      <w:r>
        <w:rPr>
          <w:rFonts w:ascii="Times" w:hAnsi="Times" w:cs="Times"/>
          <w:color w:val="333333"/>
        </w:rPr>
        <w:t xml:space="preserve"> the available Federal land identified under subparagraph (A) into aliquot parts and lots, segregating all navigable and </w:t>
      </w:r>
      <w:proofErr w:type="spellStart"/>
      <w:r>
        <w:rPr>
          <w:rFonts w:ascii="Times" w:hAnsi="Times" w:cs="Times"/>
          <w:color w:val="333333"/>
        </w:rPr>
        <w:t>meanderable</w:t>
      </w:r>
      <w:proofErr w:type="spellEnd"/>
      <w:r>
        <w:rPr>
          <w:rFonts w:ascii="Times" w:hAnsi="Times" w:cs="Times"/>
          <w:color w:val="333333"/>
        </w:rPr>
        <w:t xml:space="preserve"> waters and land not available for allotment selection.</w:t>
      </w:r>
    </w:p>
    <w:p w:rsidR="002B07A4" w:rsidRDefault="002B07A4" w:rsidP="002B07A4">
      <w:pPr>
        <w:pStyle w:val="lbexindentsubpar"/>
        <w:shd w:val="clear" w:color="auto" w:fill="FFFFFF"/>
        <w:ind w:firstLine="480"/>
        <w:rPr>
          <w:rFonts w:ascii="Times" w:hAnsi="Times" w:cs="Times"/>
          <w:color w:val="333333"/>
        </w:rPr>
      </w:pPr>
      <w:r>
        <w:rPr>
          <w:rFonts w:ascii="Times" w:hAnsi="Times" w:cs="Times"/>
          <w:color w:val="333333"/>
        </w:rPr>
        <w:t>(C) </w:t>
      </w:r>
      <w:r>
        <w:rPr>
          <w:rFonts w:ascii="Times" w:hAnsi="Times" w:cs="Times"/>
          <w:color w:val="333333"/>
          <w:sz w:val="26"/>
          <w:szCs w:val="26"/>
        </w:rPr>
        <w:t>M</w:t>
      </w:r>
      <w:r>
        <w:rPr>
          <w:rFonts w:ascii="Times" w:hAnsi="Times" w:cs="Times"/>
          <w:color w:val="333333"/>
        </w:rPr>
        <w:t>APS.—As soon as practicable after the date on which available Federal land is identified under subparagraph (A), the Secretary shall submit to Congress, and publish in the Federal Register, 1 or more maps depicting the identified available Federal land.</w:t>
      </w:r>
    </w:p>
    <w:p w:rsidR="002B07A4" w:rsidRDefault="002B07A4" w:rsidP="002B07A4">
      <w:pPr>
        <w:pStyle w:val="lbexindentsubpar"/>
        <w:shd w:val="clear" w:color="auto" w:fill="FFFFFF"/>
        <w:ind w:firstLine="480"/>
        <w:rPr>
          <w:rFonts w:ascii="Times" w:hAnsi="Times" w:cs="Times"/>
          <w:color w:val="333333"/>
        </w:rPr>
      </w:pPr>
      <w:r>
        <w:rPr>
          <w:rFonts w:ascii="Times" w:hAnsi="Times" w:cs="Times"/>
          <w:color w:val="333333"/>
        </w:rPr>
        <w:t>(D) </w:t>
      </w:r>
      <w:r>
        <w:rPr>
          <w:rFonts w:ascii="Times" w:hAnsi="Times" w:cs="Times"/>
          <w:color w:val="333333"/>
          <w:sz w:val="26"/>
          <w:szCs w:val="26"/>
        </w:rPr>
        <w:t>C</w:t>
      </w:r>
      <w:r>
        <w:rPr>
          <w:rFonts w:ascii="Times" w:hAnsi="Times" w:cs="Times"/>
          <w:color w:val="333333"/>
        </w:rPr>
        <w:t>ONVEYANCES.—</w:t>
      </w:r>
      <w:proofErr w:type="gramStart"/>
      <w:r>
        <w:rPr>
          <w:rFonts w:ascii="Times" w:hAnsi="Times" w:cs="Times"/>
          <w:color w:val="333333"/>
        </w:rPr>
        <w:t>Any</w:t>
      </w:r>
      <w:proofErr w:type="gramEnd"/>
      <w:r>
        <w:rPr>
          <w:rFonts w:ascii="Times" w:hAnsi="Times" w:cs="Times"/>
          <w:color w:val="333333"/>
        </w:rPr>
        <w:t xml:space="preserve"> available Federal land conveyed to an eligible individual under this paragraph shall be subject to—</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w:t>
      </w:r>
      <w:proofErr w:type="spellStart"/>
      <w:r>
        <w:rPr>
          <w:rFonts w:ascii="Times" w:hAnsi="Times" w:cs="Times"/>
          <w:color w:val="333333"/>
        </w:rPr>
        <w:t>i</w:t>
      </w:r>
      <w:proofErr w:type="spellEnd"/>
      <w:r>
        <w:rPr>
          <w:rFonts w:ascii="Times" w:hAnsi="Times" w:cs="Times"/>
          <w:color w:val="333333"/>
        </w:rPr>
        <w:t xml:space="preserve">) </w:t>
      </w:r>
      <w:proofErr w:type="gramStart"/>
      <w:r>
        <w:rPr>
          <w:rFonts w:ascii="Times" w:hAnsi="Times" w:cs="Times"/>
          <w:color w:val="333333"/>
        </w:rPr>
        <w:t>valid</w:t>
      </w:r>
      <w:proofErr w:type="gramEnd"/>
      <w:r>
        <w:rPr>
          <w:rFonts w:ascii="Times" w:hAnsi="Times" w:cs="Times"/>
          <w:color w:val="333333"/>
        </w:rPr>
        <w:t xml:space="preserve"> existing rights; and</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(ii) </w:t>
      </w:r>
      <w:proofErr w:type="gramStart"/>
      <w:r>
        <w:rPr>
          <w:rFonts w:ascii="Times" w:hAnsi="Times" w:cs="Times"/>
          <w:color w:val="333333"/>
        </w:rPr>
        <w:t>the</w:t>
      </w:r>
      <w:proofErr w:type="gramEnd"/>
      <w:r>
        <w:rPr>
          <w:rFonts w:ascii="Times" w:hAnsi="Times" w:cs="Times"/>
          <w:color w:val="333333"/>
        </w:rPr>
        <w:t xml:space="preserve"> reservation of minerals to the United States.</w:t>
      </w:r>
    </w:p>
    <w:p w:rsidR="002B07A4" w:rsidRDefault="002B07A4" w:rsidP="002B07A4">
      <w:pPr>
        <w:pStyle w:val="lbexindentsubpar"/>
        <w:shd w:val="clear" w:color="auto" w:fill="FFFFFF"/>
        <w:ind w:firstLine="480"/>
        <w:rPr>
          <w:rFonts w:ascii="Times" w:hAnsi="Times" w:cs="Times"/>
          <w:color w:val="333333"/>
        </w:rPr>
      </w:pPr>
      <w:proofErr w:type="gramStart"/>
      <w:r w:rsidRPr="00A55115">
        <w:rPr>
          <w:rFonts w:ascii="Times" w:hAnsi="Times" w:cs="Times"/>
          <w:color w:val="333333"/>
          <w:highlight w:val="yellow"/>
        </w:rPr>
        <w:t>(E) </w:t>
      </w:r>
      <w:r w:rsidRPr="00A55115">
        <w:rPr>
          <w:rFonts w:ascii="Times" w:hAnsi="Times" w:cs="Times"/>
          <w:color w:val="333333"/>
          <w:sz w:val="26"/>
          <w:szCs w:val="26"/>
          <w:highlight w:val="yellow"/>
        </w:rPr>
        <w:t>I</w:t>
      </w:r>
      <w:r w:rsidRPr="00A55115">
        <w:rPr>
          <w:rFonts w:ascii="Times" w:hAnsi="Times" w:cs="Times"/>
          <w:color w:val="333333"/>
          <w:highlight w:val="yellow"/>
        </w:rPr>
        <w:t>NTENT OF CONGRESS.—It is the intent of Congress that not later than 1 year after the date on which an eligible individual submits an allotment selection application for available Federal land that meets the requirements of this section, as determined by the Secretary, the Secretary shall issue to the eligible individual a certificate of allotment with respect to the available Federal land covered by the allotment selection application, subject to the requirements of subparagraph (D).</w:t>
      </w:r>
      <w:proofErr w:type="gramEnd"/>
    </w:p>
    <w:p w:rsidR="002B07A4" w:rsidRDefault="002B07A4" w:rsidP="002B07A4">
      <w:pPr>
        <w:pStyle w:val="lbexindent"/>
        <w:shd w:val="clear" w:color="auto" w:fill="FFFFFF"/>
        <w:ind w:firstLine="480"/>
        <w:rPr>
          <w:rFonts w:ascii="Times" w:hAnsi="Times" w:cs="Times"/>
          <w:color w:val="333333"/>
        </w:rPr>
      </w:pPr>
      <w:r>
        <w:rPr>
          <w:rFonts w:ascii="Times" w:hAnsi="Times" w:cs="Times"/>
          <w:color w:val="333333"/>
        </w:rPr>
        <w:t>(c) </w:t>
      </w:r>
      <w:r>
        <w:rPr>
          <w:rStyle w:val="lbexsectionlevelolcnuclear"/>
          <w:rFonts w:ascii="Times" w:hAnsi="Times" w:cs="Times"/>
          <w:smallCaps/>
          <w:color w:val="333333"/>
          <w:spacing w:val="20"/>
        </w:rPr>
        <w:t>Identification Of Available Federal Land In Units Of The National Wildlife Refuge System</w:t>
      </w:r>
      <w:r>
        <w:rPr>
          <w:rFonts w:ascii="Times" w:hAnsi="Times" w:cs="Times"/>
          <w:color w:val="333333"/>
        </w:rPr>
        <w:t>.—</w:t>
      </w:r>
    </w:p>
    <w:p w:rsidR="002B07A4" w:rsidRPr="00BC1933" w:rsidRDefault="002B07A4" w:rsidP="002B07A4">
      <w:pPr>
        <w:pStyle w:val="lbexindentparagraph"/>
        <w:shd w:val="clear" w:color="auto" w:fill="FFFFFF"/>
        <w:ind w:firstLine="480"/>
        <w:rPr>
          <w:rFonts w:ascii="Times" w:hAnsi="Times" w:cs="Times"/>
          <w:color w:val="333333"/>
          <w:highlight w:val="yellow"/>
        </w:rPr>
      </w:pPr>
      <w:r w:rsidRPr="00BC1933">
        <w:rPr>
          <w:rFonts w:ascii="Times" w:hAnsi="Times" w:cs="Times"/>
          <w:color w:val="333333"/>
          <w:highlight w:val="yellow"/>
        </w:rPr>
        <w:t>(1) </w:t>
      </w:r>
      <w:r w:rsidRPr="00BC1933">
        <w:rPr>
          <w:rFonts w:ascii="Times" w:hAnsi="Times" w:cs="Times"/>
          <w:color w:val="333333"/>
          <w:sz w:val="26"/>
          <w:szCs w:val="26"/>
          <w:highlight w:val="yellow"/>
        </w:rPr>
        <w:t>R</w:t>
      </w:r>
      <w:r w:rsidRPr="00BC1933">
        <w:rPr>
          <w:rFonts w:ascii="Times" w:hAnsi="Times" w:cs="Times"/>
          <w:color w:val="333333"/>
          <w:highlight w:val="yellow"/>
        </w:rPr>
        <w:t>EPORT.—</w:t>
      </w:r>
      <w:proofErr w:type="gramStart"/>
      <w:r w:rsidRPr="00BC1933">
        <w:rPr>
          <w:rFonts w:ascii="Times" w:hAnsi="Times" w:cs="Times"/>
          <w:color w:val="333333"/>
          <w:highlight w:val="yellow"/>
        </w:rPr>
        <w:t>Not</w:t>
      </w:r>
      <w:proofErr w:type="gramEnd"/>
      <w:r w:rsidRPr="00BC1933">
        <w:rPr>
          <w:rFonts w:ascii="Times" w:hAnsi="Times" w:cs="Times"/>
          <w:color w:val="333333"/>
          <w:highlight w:val="yellow"/>
        </w:rPr>
        <w:t xml:space="preserve"> later than 1 year after the date of enactment of this Act, the Secretary shall—</w:t>
      </w:r>
    </w:p>
    <w:p w:rsidR="002B07A4" w:rsidRPr="00BC1933" w:rsidRDefault="002B07A4" w:rsidP="00504683">
      <w:pPr>
        <w:pStyle w:val="lbexindentsubpar"/>
        <w:shd w:val="clear" w:color="auto" w:fill="FFFFFF"/>
        <w:spacing w:before="0" w:beforeAutospacing="0" w:after="0" w:afterAutospacing="0"/>
        <w:ind w:firstLine="480"/>
        <w:rPr>
          <w:rFonts w:ascii="Times" w:hAnsi="Times" w:cs="Times"/>
          <w:color w:val="333333"/>
          <w:highlight w:val="yellow"/>
        </w:rPr>
      </w:pPr>
      <w:r w:rsidRPr="00BC1933">
        <w:rPr>
          <w:rFonts w:ascii="Times" w:hAnsi="Times" w:cs="Times"/>
          <w:color w:val="333333"/>
          <w:highlight w:val="yellow"/>
        </w:rPr>
        <w:t>(A) conduct a study to determine whether any additional Federal lands within units of the National Wildlife Refuge System in the State should be made available for allotment selection; and</w:t>
      </w:r>
    </w:p>
    <w:p w:rsidR="002B07A4" w:rsidRDefault="002B07A4" w:rsidP="00504683">
      <w:pPr>
        <w:pStyle w:val="lbexindentsubpar"/>
        <w:shd w:val="clear" w:color="auto" w:fill="FFFFFF"/>
        <w:spacing w:before="0" w:beforeAutospacing="0" w:after="0" w:afterAutospacing="0"/>
        <w:ind w:firstLine="480"/>
        <w:rPr>
          <w:rFonts w:ascii="Times" w:hAnsi="Times" w:cs="Times"/>
          <w:color w:val="333333"/>
        </w:rPr>
      </w:pPr>
      <w:r w:rsidRPr="00BC1933">
        <w:rPr>
          <w:rFonts w:ascii="Times" w:hAnsi="Times" w:cs="Times"/>
          <w:color w:val="333333"/>
          <w:highlight w:val="yellow"/>
        </w:rPr>
        <w:t xml:space="preserve">(B) </w:t>
      </w:r>
      <w:proofErr w:type="gramStart"/>
      <w:r w:rsidRPr="00BC1933">
        <w:rPr>
          <w:rFonts w:ascii="Times" w:hAnsi="Times" w:cs="Times"/>
          <w:color w:val="333333"/>
          <w:highlight w:val="yellow"/>
        </w:rPr>
        <w:t>report</w:t>
      </w:r>
      <w:proofErr w:type="gramEnd"/>
      <w:r w:rsidRPr="00BC1933">
        <w:rPr>
          <w:rFonts w:ascii="Times" w:hAnsi="Times" w:cs="Times"/>
          <w:color w:val="333333"/>
          <w:highlight w:val="yellow"/>
        </w:rPr>
        <w:t xml:space="preserve"> the findings and conclusions of the study to Congress.</w:t>
      </w:r>
    </w:p>
    <w:p w:rsidR="002B07A4" w:rsidRDefault="002B07A4" w:rsidP="002B07A4">
      <w:pPr>
        <w:pStyle w:val="lbexindentparagraph"/>
        <w:shd w:val="clear" w:color="auto" w:fill="FFFFFF"/>
        <w:ind w:firstLine="480"/>
        <w:rPr>
          <w:rFonts w:ascii="Times" w:hAnsi="Times" w:cs="Times"/>
          <w:color w:val="333333"/>
        </w:rPr>
      </w:pPr>
      <w:r>
        <w:rPr>
          <w:rFonts w:ascii="Times" w:hAnsi="Times" w:cs="Times"/>
          <w:color w:val="333333"/>
        </w:rPr>
        <w:t>(2) </w:t>
      </w:r>
      <w:r>
        <w:rPr>
          <w:rFonts w:ascii="Times" w:hAnsi="Times" w:cs="Times"/>
          <w:color w:val="333333"/>
          <w:sz w:val="26"/>
          <w:szCs w:val="26"/>
        </w:rPr>
        <w:t>C</w:t>
      </w:r>
      <w:r>
        <w:rPr>
          <w:rFonts w:ascii="Times" w:hAnsi="Times" w:cs="Times"/>
          <w:color w:val="333333"/>
        </w:rPr>
        <w:t>ONTENT OF THE REPORT.—The Secretary shall include in the report required under paragraph (1)—</w:t>
      </w:r>
    </w:p>
    <w:p w:rsidR="002B07A4" w:rsidRDefault="002B07A4" w:rsidP="002B07A4">
      <w:pPr>
        <w:pStyle w:val="lbexindentsubpar"/>
        <w:shd w:val="clear" w:color="auto" w:fill="FFFFFF"/>
        <w:ind w:firstLine="480"/>
        <w:rPr>
          <w:rFonts w:ascii="Times" w:hAnsi="Times" w:cs="Times"/>
          <w:color w:val="333333"/>
        </w:rPr>
      </w:pPr>
      <w:r w:rsidRPr="00C64414">
        <w:rPr>
          <w:rFonts w:ascii="Times" w:hAnsi="Times" w:cs="Times"/>
          <w:color w:val="333333"/>
          <w:highlight w:val="yellow"/>
        </w:rPr>
        <w:t xml:space="preserve">(A) </w:t>
      </w:r>
      <w:proofErr w:type="gramStart"/>
      <w:r w:rsidRPr="00C64414">
        <w:rPr>
          <w:rFonts w:ascii="Times" w:hAnsi="Times" w:cs="Times"/>
          <w:color w:val="333333"/>
          <w:highlight w:val="yellow"/>
        </w:rPr>
        <w:t>the</w:t>
      </w:r>
      <w:proofErr w:type="gramEnd"/>
      <w:r w:rsidRPr="00C64414">
        <w:rPr>
          <w:rFonts w:ascii="Times" w:hAnsi="Times" w:cs="Times"/>
          <w:color w:val="333333"/>
          <w:highlight w:val="yellow"/>
        </w:rPr>
        <w:t xml:space="preserve"> Secretary’s determination whether Federal lands within units of the National Wildlife Refuge System in the State should be made available for allotment selection by eligible individuals; and</w:t>
      </w:r>
    </w:p>
    <w:p w:rsidR="002B07A4" w:rsidRDefault="002B07A4" w:rsidP="002B07A4">
      <w:pPr>
        <w:pStyle w:val="lbexindentsubpar"/>
        <w:shd w:val="clear" w:color="auto" w:fill="FFFFFF"/>
        <w:ind w:firstLine="480"/>
        <w:rPr>
          <w:rFonts w:ascii="Times" w:hAnsi="Times" w:cs="Times"/>
          <w:color w:val="333333"/>
        </w:rPr>
      </w:pPr>
      <w:r>
        <w:rPr>
          <w:rFonts w:ascii="Times" w:hAnsi="Times" w:cs="Times"/>
          <w:color w:val="333333"/>
        </w:rPr>
        <w:lastRenderedPageBreak/>
        <w:t xml:space="preserve">(B) </w:t>
      </w:r>
      <w:proofErr w:type="gramStart"/>
      <w:r>
        <w:rPr>
          <w:rFonts w:ascii="Times" w:hAnsi="Times" w:cs="Times"/>
          <w:color w:val="333333"/>
        </w:rPr>
        <w:t>identification</w:t>
      </w:r>
      <w:proofErr w:type="gramEnd"/>
      <w:r>
        <w:rPr>
          <w:rFonts w:ascii="Times" w:hAnsi="Times" w:cs="Times"/>
          <w:color w:val="333333"/>
        </w:rPr>
        <w:t xml:space="preserve"> of the specific areas (including maps) within units of the National Wildlife Refuge System in the State that the Secretary determines should be made available, consistent with the mission of the National Wildlife Refuge System and the specific purposes for which the unit was established, and this subsection.</w:t>
      </w:r>
    </w:p>
    <w:p w:rsidR="002B07A4" w:rsidRPr="00BC1933" w:rsidRDefault="002B07A4" w:rsidP="002B07A4">
      <w:pPr>
        <w:pStyle w:val="lbexindentparagraph"/>
        <w:shd w:val="clear" w:color="auto" w:fill="FFFFFF"/>
        <w:ind w:firstLine="480"/>
        <w:rPr>
          <w:rFonts w:ascii="Times" w:hAnsi="Times" w:cs="Times"/>
          <w:color w:val="333333"/>
          <w:highlight w:val="yellow"/>
        </w:rPr>
      </w:pPr>
      <w:r w:rsidRPr="00BC1933">
        <w:rPr>
          <w:rFonts w:ascii="Times" w:hAnsi="Times" w:cs="Times"/>
          <w:color w:val="333333"/>
          <w:highlight w:val="yellow"/>
        </w:rPr>
        <w:t>(3) </w:t>
      </w:r>
      <w:r w:rsidRPr="00BC1933">
        <w:rPr>
          <w:rFonts w:ascii="Times" w:hAnsi="Times" w:cs="Times"/>
          <w:color w:val="333333"/>
          <w:sz w:val="26"/>
          <w:szCs w:val="26"/>
          <w:highlight w:val="yellow"/>
        </w:rPr>
        <w:t>F</w:t>
      </w:r>
      <w:r w:rsidRPr="00BC1933">
        <w:rPr>
          <w:rFonts w:ascii="Times" w:hAnsi="Times" w:cs="Times"/>
          <w:color w:val="333333"/>
          <w:highlight w:val="yellow"/>
        </w:rPr>
        <w:t>ACTORS TO BE CONSIDERED.—In determining whether Federal lands within units of the National Wildlife Refuge System in the State should be made available under paragraph (1)(A), the Secretary shall take into account—</w:t>
      </w:r>
    </w:p>
    <w:p w:rsidR="002B07A4" w:rsidRPr="00BC1933" w:rsidRDefault="002B07A4" w:rsidP="00504683">
      <w:pPr>
        <w:pStyle w:val="lbexindentsubpar"/>
        <w:shd w:val="clear" w:color="auto" w:fill="FFFFFF"/>
        <w:spacing w:before="0" w:beforeAutospacing="0" w:after="0" w:afterAutospacing="0"/>
        <w:ind w:firstLine="480"/>
        <w:rPr>
          <w:rFonts w:ascii="Times" w:hAnsi="Times" w:cs="Times"/>
          <w:color w:val="333333"/>
          <w:highlight w:val="yellow"/>
        </w:rPr>
      </w:pPr>
      <w:r w:rsidRPr="00BC1933">
        <w:rPr>
          <w:rFonts w:ascii="Times" w:hAnsi="Times" w:cs="Times"/>
          <w:color w:val="333333"/>
          <w:highlight w:val="yellow"/>
        </w:rPr>
        <w:t xml:space="preserve">(A) </w:t>
      </w:r>
      <w:proofErr w:type="gramStart"/>
      <w:r w:rsidRPr="00BC1933">
        <w:rPr>
          <w:rFonts w:ascii="Times" w:hAnsi="Times" w:cs="Times"/>
          <w:color w:val="333333"/>
          <w:highlight w:val="yellow"/>
        </w:rPr>
        <w:t>the</w:t>
      </w:r>
      <w:proofErr w:type="gramEnd"/>
      <w:r w:rsidRPr="00BC1933">
        <w:rPr>
          <w:rFonts w:ascii="Times" w:hAnsi="Times" w:cs="Times"/>
          <w:color w:val="333333"/>
          <w:highlight w:val="yellow"/>
        </w:rPr>
        <w:t xml:space="preserve"> proximity of the Federal land made available for allotment selection under subsection (b)(5) to eligible individuals;</w:t>
      </w:r>
    </w:p>
    <w:p w:rsidR="002B07A4" w:rsidRPr="00BC1933" w:rsidRDefault="002B07A4" w:rsidP="00504683">
      <w:pPr>
        <w:pStyle w:val="lbexindentsubpar"/>
        <w:shd w:val="clear" w:color="auto" w:fill="FFFFFF"/>
        <w:spacing w:before="0" w:beforeAutospacing="0" w:after="0" w:afterAutospacing="0"/>
        <w:ind w:firstLine="480"/>
        <w:rPr>
          <w:rFonts w:ascii="Times" w:hAnsi="Times" w:cs="Times"/>
          <w:color w:val="333333"/>
          <w:highlight w:val="yellow"/>
        </w:rPr>
      </w:pPr>
      <w:r w:rsidRPr="00BC1933">
        <w:rPr>
          <w:rFonts w:ascii="Times" w:hAnsi="Times" w:cs="Times"/>
          <w:color w:val="333333"/>
          <w:highlight w:val="yellow"/>
        </w:rPr>
        <w:t xml:space="preserve">(B) </w:t>
      </w:r>
      <w:proofErr w:type="gramStart"/>
      <w:r w:rsidRPr="00BC1933">
        <w:rPr>
          <w:rFonts w:ascii="Times" w:hAnsi="Times" w:cs="Times"/>
          <w:color w:val="333333"/>
          <w:highlight w:val="yellow"/>
        </w:rPr>
        <w:t>the</w:t>
      </w:r>
      <w:proofErr w:type="gramEnd"/>
      <w:r w:rsidRPr="00BC1933">
        <w:rPr>
          <w:rFonts w:ascii="Times" w:hAnsi="Times" w:cs="Times"/>
          <w:color w:val="333333"/>
          <w:highlight w:val="yellow"/>
        </w:rPr>
        <w:t xml:space="preserve"> proximity of the units of the National Wildlife Refuge System in the State to eligible individuals; and</w:t>
      </w:r>
    </w:p>
    <w:p w:rsidR="002B07A4" w:rsidRDefault="002B07A4" w:rsidP="00504683">
      <w:pPr>
        <w:pStyle w:val="lbexindentsubpar"/>
        <w:shd w:val="clear" w:color="auto" w:fill="FFFFFF"/>
        <w:spacing w:before="0" w:beforeAutospacing="0" w:after="0" w:afterAutospacing="0"/>
        <w:ind w:firstLine="480"/>
        <w:rPr>
          <w:rFonts w:ascii="Times" w:hAnsi="Times" w:cs="Times"/>
          <w:color w:val="333333"/>
        </w:rPr>
      </w:pPr>
      <w:r w:rsidRPr="00BC1933">
        <w:rPr>
          <w:rFonts w:ascii="Times" w:hAnsi="Times" w:cs="Times"/>
          <w:color w:val="333333"/>
          <w:highlight w:val="yellow"/>
        </w:rPr>
        <w:t xml:space="preserve">(C) </w:t>
      </w:r>
      <w:proofErr w:type="gramStart"/>
      <w:r w:rsidRPr="00BC1933">
        <w:rPr>
          <w:rFonts w:ascii="Times" w:hAnsi="Times" w:cs="Times"/>
          <w:color w:val="333333"/>
          <w:highlight w:val="yellow"/>
        </w:rPr>
        <w:t>the</w:t>
      </w:r>
      <w:proofErr w:type="gramEnd"/>
      <w:r w:rsidRPr="00BC1933">
        <w:rPr>
          <w:rFonts w:ascii="Times" w:hAnsi="Times" w:cs="Times"/>
          <w:color w:val="333333"/>
          <w:highlight w:val="yellow"/>
        </w:rPr>
        <w:t xml:space="preserve"> amount of additional Federal land within units of the National Wildlife Refuge System in the State that the Secretary estimates would be necessary to make allotments available for selection by eligible individuals.</w:t>
      </w:r>
    </w:p>
    <w:p w:rsidR="002B07A4" w:rsidRDefault="002B07A4" w:rsidP="002B07A4">
      <w:pPr>
        <w:pStyle w:val="lbexindentparagraph"/>
        <w:shd w:val="clear" w:color="auto" w:fill="FFFFFF"/>
        <w:ind w:firstLine="480"/>
        <w:rPr>
          <w:rFonts w:ascii="Times" w:hAnsi="Times" w:cs="Times"/>
          <w:color w:val="333333"/>
        </w:rPr>
      </w:pPr>
      <w:r>
        <w:rPr>
          <w:rFonts w:ascii="Times" w:hAnsi="Times" w:cs="Times"/>
          <w:color w:val="333333"/>
        </w:rPr>
        <w:t>(4) </w:t>
      </w:r>
      <w:r>
        <w:rPr>
          <w:rFonts w:ascii="Times" w:hAnsi="Times" w:cs="Times"/>
          <w:color w:val="333333"/>
          <w:sz w:val="26"/>
          <w:szCs w:val="26"/>
        </w:rPr>
        <w:t>I</w:t>
      </w:r>
      <w:r>
        <w:rPr>
          <w:rFonts w:ascii="Times" w:hAnsi="Times" w:cs="Times"/>
          <w:color w:val="333333"/>
        </w:rPr>
        <w:t>DENTIFYING FEDERAL LAND IN UNITS OF THE NATIONAL WILDLIFE REFUGE SYSTEM.—In identifying whether Federal lands within units of the National Wildlife Refuge System in the State should be made available for allotment under paragraph (2)(B), the Secretary shall not identify any Federal land in a unit of the National Wildlife Refuge System—</w:t>
      </w:r>
    </w:p>
    <w:p w:rsidR="002B07A4" w:rsidRDefault="002B07A4" w:rsidP="00504683">
      <w:pPr>
        <w:pStyle w:val="lbexindentsubpar"/>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(A) </w:t>
      </w:r>
      <w:proofErr w:type="gramStart"/>
      <w:r>
        <w:rPr>
          <w:rFonts w:ascii="Times" w:hAnsi="Times" w:cs="Times"/>
          <w:color w:val="333333"/>
        </w:rPr>
        <w:t>the</w:t>
      </w:r>
      <w:proofErr w:type="gramEnd"/>
      <w:r>
        <w:rPr>
          <w:rFonts w:ascii="Times" w:hAnsi="Times" w:cs="Times"/>
          <w:color w:val="333333"/>
        </w:rPr>
        <w:t xml:space="preserve"> conveyance of which, independently or as part of a group of allotments—</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w:t>
      </w:r>
      <w:proofErr w:type="spellStart"/>
      <w:r>
        <w:rPr>
          <w:rFonts w:ascii="Times" w:hAnsi="Times" w:cs="Times"/>
          <w:color w:val="333333"/>
        </w:rPr>
        <w:t>i</w:t>
      </w:r>
      <w:proofErr w:type="spellEnd"/>
      <w:r>
        <w:rPr>
          <w:rFonts w:ascii="Times" w:hAnsi="Times" w:cs="Times"/>
          <w:color w:val="333333"/>
        </w:rPr>
        <w:t xml:space="preserve">) </w:t>
      </w:r>
      <w:proofErr w:type="gramStart"/>
      <w:r>
        <w:rPr>
          <w:rFonts w:ascii="Times" w:hAnsi="Times" w:cs="Times"/>
          <w:color w:val="333333"/>
        </w:rPr>
        <w:t>could</w:t>
      </w:r>
      <w:proofErr w:type="gramEnd"/>
      <w:r>
        <w:rPr>
          <w:rFonts w:ascii="Times" w:hAnsi="Times" w:cs="Times"/>
          <w:color w:val="333333"/>
        </w:rPr>
        <w:t xml:space="preserve"> significantly interfere with biological, physical, cultural, scenic, recreational, natural quiet, or subsistence values of the unit of the National Wildlife Refuge System;</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(ii) </w:t>
      </w:r>
      <w:proofErr w:type="gramStart"/>
      <w:r>
        <w:rPr>
          <w:rFonts w:ascii="Times" w:hAnsi="Times" w:cs="Times"/>
          <w:color w:val="333333"/>
        </w:rPr>
        <w:t>could</w:t>
      </w:r>
      <w:proofErr w:type="gramEnd"/>
      <w:r>
        <w:rPr>
          <w:rFonts w:ascii="Times" w:hAnsi="Times" w:cs="Times"/>
          <w:color w:val="333333"/>
        </w:rPr>
        <w:t xml:space="preserve"> obstruct access by the public or the Fish and Wildlife Service to the resource values of the unit;</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(iii) </w:t>
      </w:r>
      <w:proofErr w:type="gramStart"/>
      <w:r>
        <w:rPr>
          <w:rFonts w:ascii="Times" w:hAnsi="Times" w:cs="Times"/>
          <w:color w:val="333333"/>
        </w:rPr>
        <w:t>could</w:t>
      </w:r>
      <w:proofErr w:type="gramEnd"/>
      <w:r>
        <w:rPr>
          <w:rFonts w:ascii="Times" w:hAnsi="Times" w:cs="Times"/>
          <w:color w:val="333333"/>
        </w:rPr>
        <w:t xml:space="preserve"> trigger development or future uses in an area that would adversely affect resource values of the surrounding National Wildlife Refuge System land;</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(iv) </w:t>
      </w:r>
      <w:proofErr w:type="gramStart"/>
      <w:r>
        <w:rPr>
          <w:rFonts w:ascii="Times" w:hAnsi="Times" w:cs="Times"/>
          <w:color w:val="333333"/>
        </w:rPr>
        <w:t>could</w:t>
      </w:r>
      <w:proofErr w:type="gramEnd"/>
      <w:r>
        <w:rPr>
          <w:rFonts w:ascii="Times" w:hAnsi="Times" w:cs="Times"/>
          <w:color w:val="333333"/>
        </w:rPr>
        <w:t xml:space="preserve"> open an area of a unit to new access and uses that adversely affect resources values of the unit; or</w:t>
      </w:r>
    </w:p>
    <w:p w:rsidR="002B07A4" w:rsidRDefault="002B07A4" w:rsidP="00504683">
      <w:pPr>
        <w:pStyle w:val="lbexindentclause"/>
        <w:shd w:val="clear" w:color="auto" w:fill="FFFFFF"/>
        <w:spacing w:before="0" w:beforeAutospacing="0" w:after="0" w:afterAutospacing="0"/>
        <w:ind w:firstLine="480"/>
        <w:rPr>
          <w:rFonts w:ascii="Times" w:hAnsi="Times" w:cs="Times"/>
          <w:color w:val="333333"/>
        </w:rPr>
      </w:pPr>
      <w:r>
        <w:rPr>
          <w:rFonts w:ascii="Times" w:hAnsi="Times" w:cs="Times"/>
          <w:color w:val="333333"/>
        </w:rPr>
        <w:t xml:space="preserve">(v) </w:t>
      </w:r>
      <w:proofErr w:type="gramStart"/>
      <w:r>
        <w:rPr>
          <w:rFonts w:ascii="Times" w:hAnsi="Times" w:cs="Times"/>
          <w:color w:val="333333"/>
        </w:rPr>
        <w:t>could</w:t>
      </w:r>
      <w:proofErr w:type="gramEnd"/>
      <w:r>
        <w:rPr>
          <w:rFonts w:ascii="Times" w:hAnsi="Times" w:cs="Times"/>
          <w:color w:val="333333"/>
        </w:rPr>
        <w:t xml:space="preserve"> interfere with the management plan of the unit;</w:t>
      </w:r>
    </w:p>
    <w:p w:rsidR="002B07A4" w:rsidRDefault="002B07A4" w:rsidP="00504683">
      <w:pPr>
        <w:pStyle w:val="lbexindentsubpar"/>
        <w:shd w:val="clear" w:color="auto" w:fill="FFFFFF"/>
        <w:spacing w:before="0" w:beforeAutospacing="0" w:after="0" w:afterAutospacing="0"/>
        <w:ind w:firstLine="480"/>
        <w:rPr>
          <w:rFonts w:ascii="Times" w:hAnsi="Times" w:cs="Times"/>
          <w:color w:val="333333"/>
        </w:rPr>
      </w:pPr>
      <w:r>
        <w:rPr>
          <w:rFonts w:ascii="Times" w:hAnsi="Times" w:cs="Times"/>
          <w:color w:val="333333"/>
        </w:rPr>
        <w:t>(B) that is located within 300 feet from the shore of a navigable water body</w:t>
      </w:r>
      <w:proofErr w:type="gramStart"/>
      <w:r>
        <w:rPr>
          <w:rFonts w:ascii="Times" w:hAnsi="Times" w:cs="Times"/>
          <w:color w:val="333333"/>
        </w:rPr>
        <w:t>;</w:t>
      </w:r>
      <w:proofErr w:type="gramEnd"/>
    </w:p>
    <w:p w:rsidR="002B07A4" w:rsidRDefault="002B07A4" w:rsidP="00504683">
      <w:pPr>
        <w:pStyle w:val="lbexindentsubpar"/>
        <w:shd w:val="clear" w:color="auto" w:fill="FFFFFF"/>
        <w:spacing w:before="0" w:beforeAutospacing="0" w:after="0" w:afterAutospacing="0"/>
        <w:ind w:firstLine="480"/>
        <w:rPr>
          <w:rFonts w:ascii="Times" w:hAnsi="Times" w:cs="Times"/>
          <w:color w:val="333333"/>
        </w:rPr>
      </w:pPr>
      <w:r>
        <w:rPr>
          <w:rFonts w:ascii="Times" w:hAnsi="Times" w:cs="Times"/>
          <w:color w:val="333333"/>
        </w:rPr>
        <w:t>(C) that is not consistent with the purposes for which the unit of the National Wildlife Refuge System was established;</w:t>
      </w:r>
    </w:p>
    <w:p w:rsidR="002B07A4" w:rsidRDefault="002B07A4" w:rsidP="00504683">
      <w:pPr>
        <w:pStyle w:val="lbexindentsubpar"/>
        <w:shd w:val="clear" w:color="auto" w:fill="FFFFFF"/>
        <w:spacing w:before="0" w:beforeAutospacing="0" w:after="0" w:afterAutospacing="0"/>
        <w:ind w:firstLine="480"/>
        <w:rPr>
          <w:rFonts w:ascii="Times" w:hAnsi="Times" w:cs="Times"/>
          <w:color w:val="333333"/>
        </w:rPr>
      </w:pPr>
      <w:r>
        <w:rPr>
          <w:rFonts w:ascii="Times" w:hAnsi="Times" w:cs="Times"/>
          <w:color w:val="333333"/>
        </w:rPr>
        <w:t>(D) that is designated as wilderness by Congress; or</w:t>
      </w:r>
    </w:p>
    <w:p w:rsidR="002B07A4" w:rsidRDefault="002B07A4" w:rsidP="00504683">
      <w:pPr>
        <w:pStyle w:val="lbexindentsubpar"/>
        <w:shd w:val="clear" w:color="auto" w:fill="FFFFFF"/>
        <w:spacing w:before="0" w:beforeAutospacing="0" w:after="0" w:afterAutospacing="0"/>
        <w:ind w:firstLine="480"/>
        <w:rPr>
          <w:rFonts w:ascii="Times" w:hAnsi="Times" w:cs="Times"/>
          <w:color w:val="333333"/>
        </w:rPr>
      </w:pPr>
      <w:r>
        <w:rPr>
          <w:rFonts w:ascii="Times" w:hAnsi="Times" w:cs="Times"/>
          <w:color w:val="333333"/>
        </w:rPr>
        <w:t>(E) that is within the Arctic National Wildlife Refuge.</w:t>
      </w:r>
    </w:p>
    <w:p w:rsidR="002B07A4" w:rsidRDefault="002B07A4" w:rsidP="002B07A4">
      <w:pPr>
        <w:pStyle w:val="lbexindent"/>
        <w:shd w:val="clear" w:color="auto" w:fill="FFFFFF"/>
        <w:ind w:firstLine="480"/>
        <w:rPr>
          <w:rFonts w:ascii="Times" w:hAnsi="Times" w:cs="Times"/>
          <w:color w:val="333333"/>
        </w:rPr>
      </w:pPr>
      <w:r>
        <w:rPr>
          <w:rFonts w:ascii="Times" w:hAnsi="Times" w:cs="Times"/>
          <w:color w:val="333333"/>
        </w:rPr>
        <w:t>(d) </w:t>
      </w:r>
      <w:r>
        <w:rPr>
          <w:rStyle w:val="lbexsectionlevelolcnuclear"/>
          <w:rFonts w:ascii="Times" w:hAnsi="Times" w:cs="Times"/>
          <w:smallCaps/>
          <w:color w:val="333333"/>
          <w:spacing w:val="20"/>
        </w:rPr>
        <w:t>Limitation</w:t>
      </w:r>
      <w:r>
        <w:rPr>
          <w:rFonts w:ascii="Times" w:hAnsi="Times" w:cs="Times"/>
          <w:color w:val="333333"/>
        </w:rPr>
        <w:t>.—No Federal land may be identified for selection or made available for allotment within a unit of the National Wildlife Refuge System unless it has been authorized by an Act of Congress subsequent to the date of enactment of this Act. Further, any proposed conveyance of land within a unit of the National Wildlife Refuge System must have been identified by the Secretary in accordance with subsection (c)(4) in the report to Congress required by subsection (c) and include patent provisions that the land remains subject to the laws and regulations governing the use and development of the Refuge.</w:t>
      </w:r>
    </w:p>
    <w:sectPr w:rsidR="002B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FB1"/>
    <w:multiLevelType w:val="hybridMultilevel"/>
    <w:tmpl w:val="E14CBBC0"/>
    <w:lvl w:ilvl="0" w:tplc="881E74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A4"/>
    <w:rsid w:val="001D544F"/>
    <w:rsid w:val="002B07A4"/>
    <w:rsid w:val="00424BF5"/>
    <w:rsid w:val="00504683"/>
    <w:rsid w:val="005124A7"/>
    <w:rsid w:val="008E7DEC"/>
    <w:rsid w:val="00A55115"/>
    <w:rsid w:val="00BC1933"/>
    <w:rsid w:val="00C6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C9E32-5F36-49A5-B558-F7690E4F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hangwithmargin">
    <w:name w:val="lbexhangwithmargin"/>
    <w:basedOn w:val="Normal"/>
    <w:rsid w:val="002B0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
    <w:name w:val="lbexsectionlevelolc"/>
    <w:basedOn w:val="DefaultParagraphFont"/>
    <w:rsid w:val="002B07A4"/>
  </w:style>
  <w:style w:type="character" w:customStyle="1" w:styleId="lbexallcap">
    <w:name w:val="lbexallcap"/>
    <w:basedOn w:val="DefaultParagraphFont"/>
    <w:rsid w:val="002B07A4"/>
  </w:style>
  <w:style w:type="paragraph" w:customStyle="1" w:styleId="lbexindent">
    <w:name w:val="lbexindent"/>
    <w:basedOn w:val="Normal"/>
    <w:rsid w:val="002B0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nuclear">
    <w:name w:val="lbexsectionlevelolcnuclear"/>
    <w:basedOn w:val="DefaultParagraphFont"/>
    <w:rsid w:val="002B07A4"/>
  </w:style>
  <w:style w:type="paragraph" w:customStyle="1" w:styleId="lbexindentparagraph">
    <w:name w:val="lbexindentparagraph"/>
    <w:basedOn w:val="Normal"/>
    <w:rsid w:val="002B0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2B0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2B0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clause">
    <w:name w:val="lbexindentsubclause"/>
    <w:basedOn w:val="Normal"/>
    <w:rsid w:val="002B0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ode.house.gov/quicksearch/get.plx?title=43&amp;section=1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code.house.gov/quicksearch/get.plx?title=43&amp;section=1629g" TargetMode="External"/><Relationship Id="rId5" Type="http://schemas.openxmlformats.org/officeDocument/2006/relationships/hyperlink" Target="http://uscode.house.gov/quicksearch/get.plx?title=43&amp;section=16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Weyiouanna</dc:creator>
  <cp:keywords/>
  <dc:description/>
  <cp:lastModifiedBy>Tony Weyiouanna</cp:lastModifiedBy>
  <cp:revision>2</cp:revision>
  <dcterms:created xsi:type="dcterms:W3CDTF">2019-03-26T18:42:00Z</dcterms:created>
  <dcterms:modified xsi:type="dcterms:W3CDTF">2019-03-26T18:42:00Z</dcterms:modified>
</cp:coreProperties>
</file>